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DD5" w:rsidRDefault="004E6DD5" w:rsidP="00451A6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A402D" w:rsidRPr="00F344A0" w:rsidRDefault="006F6AF6" w:rsidP="006A402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Договор</w:t>
      </w:r>
      <w:r w:rsidR="00CF0E5C" w:rsidRPr="00F344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0870">
        <w:rPr>
          <w:rFonts w:ascii="Times New Roman" w:hAnsi="Times New Roman" w:cs="Times New Roman"/>
          <w:b/>
          <w:sz w:val="24"/>
          <w:szCs w:val="24"/>
        </w:rPr>
        <w:t xml:space="preserve">поставки </w:t>
      </w:r>
      <w:r w:rsidR="006A402D" w:rsidRPr="00F344A0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B064C6">
        <w:rPr>
          <w:rFonts w:ascii="Times New Roman" w:hAnsi="Times New Roman" w:cs="Times New Roman"/>
          <w:b/>
          <w:sz w:val="24"/>
          <w:szCs w:val="24"/>
        </w:rPr>
        <w:t>100-</w:t>
      </w:r>
      <w:r w:rsidR="006A402D" w:rsidRPr="00F344A0">
        <w:rPr>
          <w:rFonts w:ascii="Times New Roman" w:hAnsi="Times New Roman" w:cs="Times New Roman"/>
          <w:b/>
          <w:sz w:val="24"/>
          <w:szCs w:val="24"/>
        </w:rPr>
        <w:t>10-05/ __________</w:t>
      </w:r>
    </w:p>
    <w:p w:rsidR="004E6DD5" w:rsidRPr="00D07A28" w:rsidRDefault="004E6DD5" w:rsidP="00451A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402D" w:rsidRPr="00D07A28" w:rsidRDefault="006A402D" w:rsidP="006A402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07A28">
        <w:rPr>
          <w:rFonts w:ascii="Times New Roman" w:hAnsi="Times New Roman" w:cs="Times New Roman"/>
          <w:b/>
          <w:sz w:val="24"/>
          <w:szCs w:val="24"/>
        </w:rPr>
        <w:t xml:space="preserve">г. Краснокаменск                                                        </w:t>
      </w:r>
      <w:r w:rsidR="004E7DF5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8D31E9">
        <w:rPr>
          <w:rFonts w:ascii="Times New Roman" w:hAnsi="Times New Roman" w:cs="Times New Roman"/>
          <w:b/>
          <w:sz w:val="24"/>
          <w:szCs w:val="24"/>
        </w:rPr>
        <w:t xml:space="preserve">       «___»  ____________  2012</w:t>
      </w:r>
      <w:r w:rsidR="00B064C6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6A402D" w:rsidRDefault="006A402D" w:rsidP="006A402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DA6852" w:rsidRPr="00B064C6" w:rsidRDefault="00B064C6" w:rsidP="00B064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Открытое акционерное общество</w:t>
      </w:r>
      <w:r w:rsidRPr="00B064C6">
        <w:rPr>
          <w:rFonts w:ascii="Times New Roman" w:hAnsi="Times New Roman" w:cs="Times New Roman"/>
          <w:b/>
          <w:bCs/>
          <w:sz w:val="24"/>
          <w:szCs w:val="24"/>
        </w:rPr>
        <w:t xml:space="preserve"> «Приаргунское производственное горно-химическое объединение»</w:t>
      </w:r>
      <w:r w:rsidRPr="00B064C6">
        <w:rPr>
          <w:rFonts w:ascii="Times New Roman" w:hAnsi="Times New Roman" w:cs="Times New Roman"/>
          <w:bCs/>
          <w:sz w:val="24"/>
          <w:szCs w:val="24"/>
        </w:rPr>
        <w:t>,</w:t>
      </w:r>
      <w:r w:rsidRPr="00B064C6">
        <w:rPr>
          <w:rFonts w:ascii="Times New Roman" w:hAnsi="Times New Roman" w:cs="Times New Roman"/>
          <w:sz w:val="24"/>
          <w:szCs w:val="24"/>
        </w:rPr>
        <w:t xml:space="preserve"> именуемое в дальнейшем «</w:t>
      </w:r>
      <w:r>
        <w:rPr>
          <w:rFonts w:ascii="Times New Roman" w:hAnsi="Times New Roman" w:cs="Times New Roman"/>
          <w:b/>
          <w:sz w:val="24"/>
          <w:szCs w:val="24"/>
        </w:rPr>
        <w:t>Покупатель</w:t>
      </w:r>
      <w:r w:rsidR="00C94C34">
        <w:rPr>
          <w:rFonts w:ascii="Times New Roman" w:hAnsi="Times New Roman" w:cs="Times New Roman"/>
          <w:sz w:val="24"/>
          <w:szCs w:val="24"/>
        </w:rPr>
        <w:t>», в лице генерального</w:t>
      </w:r>
      <w:r w:rsidRPr="00B064C6">
        <w:rPr>
          <w:rFonts w:ascii="Times New Roman" w:hAnsi="Times New Roman" w:cs="Times New Roman"/>
          <w:sz w:val="24"/>
          <w:szCs w:val="24"/>
        </w:rPr>
        <w:t xml:space="preserve"> директора</w:t>
      </w:r>
      <w:r w:rsidRPr="00B064C6">
        <w:rPr>
          <w:rFonts w:ascii="Times New Roman" w:hAnsi="Times New Roman" w:cs="Times New Roman"/>
          <w:b/>
          <w:sz w:val="24"/>
          <w:szCs w:val="24"/>
        </w:rPr>
        <w:t xml:space="preserve"> Святецкого Виктора Станиславовича</w:t>
      </w:r>
      <w:r w:rsidRPr="00B064C6">
        <w:rPr>
          <w:rFonts w:ascii="Times New Roman" w:hAnsi="Times New Roman" w:cs="Times New Roman"/>
          <w:sz w:val="24"/>
          <w:szCs w:val="24"/>
        </w:rPr>
        <w:t>, действующего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13C78">
        <w:rPr>
          <w:rFonts w:ascii="Times New Roman" w:hAnsi="Times New Roman" w:cs="Times New Roman"/>
          <w:sz w:val="24"/>
          <w:szCs w:val="24"/>
        </w:rPr>
        <w:t>Устава</w:t>
      </w:r>
      <w:r w:rsidRPr="00B064C6">
        <w:rPr>
          <w:rFonts w:ascii="Times New Roman" w:hAnsi="Times New Roman" w:cs="Times New Roman"/>
          <w:sz w:val="24"/>
          <w:szCs w:val="24"/>
        </w:rPr>
        <w:t>, с одной стороны, и</w:t>
      </w:r>
      <w:r w:rsidR="006F6078">
        <w:rPr>
          <w:rFonts w:ascii="Times New Roman" w:hAnsi="Times New Roman" w:cs="Times New Roman"/>
          <w:sz w:val="24"/>
          <w:szCs w:val="24"/>
        </w:rPr>
        <w:t xml:space="preserve"> </w:t>
      </w:r>
      <w:r w:rsidR="009E6DA6">
        <w:rPr>
          <w:rFonts w:ascii="Times New Roman" w:hAnsi="Times New Roman" w:cs="Times New Roman"/>
          <w:b/>
          <w:sz w:val="24"/>
          <w:szCs w:val="24"/>
        </w:rPr>
        <w:t>______________</w:t>
      </w:r>
      <w:r w:rsidRPr="0021394E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B064C6">
        <w:rPr>
          <w:rFonts w:ascii="Times New Roman" w:hAnsi="Times New Roman" w:cs="Times New Roman"/>
          <w:sz w:val="24"/>
          <w:szCs w:val="24"/>
        </w:rPr>
        <w:t>именуемое в дальнейшем «</w:t>
      </w:r>
      <w:r>
        <w:rPr>
          <w:rFonts w:ascii="Times New Roman" w:hAnsi="Times New Roman" w:cs="Times New Roman"/>
          <w:b/>
          <w:sz w:val="24"/>
          <w:szCs w:val="24"/>
        </w:rPr>
        <w:t>Поставщик</w:t>
      </w:r>
      <w:r w:rsidRPr="00B064C6">
        <w:rPr>
          <w:rFonts w:ascii="Times New Roman" w:hAnsi="Times New Roman" w:cs="Times New Roman"/>
          <w:sz w:val="24"/>
          <w:szCs w:val="24"/>
        </w:rPr>
        <w:t>»</w:t>
      </w:r>
      <w:r w:rsidR="0021394E">
        <w:rPr>
          <w:rFonts w:ascii="Times New Roman" w:hAnsi="Times New Roman" w:cs="Times New Roman"/>
          <w:sz w:val="24"/>
          <w:szCs w:val="24"/>
        </w:rPr>
        <w:t>,</w:t>
      </w:r>
      <w:r w:rsidRPr="00B064C6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9E6DA6">
        <w:rPr>
          <w:rFonts w:ascii="Times New Roman" w:hAnsi="Times New Roman" w:cs="Times New Roman"/>
          <w:sz w:val="24"/>
          <w:szCs w:val="24"/>
        </w:rPr>
        <w:t xml:space="preserve"> _________________________________________</w:t>
      </w:r>
      <w:r w:rsidRPr="00B064C6">
        <w:rPr>
          <w:rFonts w:ascii="Times New Roman" w:hAnsi="Times New Roman" w:cs="Times New Roman"/>
          <w:sz w:val="24"/>
          <w:szCs w:val="24"/>
        </w:rPr>
        <w:t xml:space="preserve">, </w:t>
      </w:r>
      <w:r w:rsidR="00313C78">
        <w:rPr>
          <w:rFonts w:ascii="Times New Roman" w:hAnsi="Times New Roman" w:cs="Times New Roman"/>
          <w:sz w:val="24"/>
          <w:szCs w:val="24"/>
        </w:rPr>
        <w:t xml:space="preserve">действующего на основании ____________, </w:t>
      </w:r>
      <w:r w:rsidRPr="00B064C6">
        <w:rPr>
          <w:rFonts w:ascii="Times New Roman" w:hAnsi="Times New Roman" w:cs="Times New Roman"/>
          <w:sz w:val="24"/>
          <w:szCs w:val="24"/>
        </w:rPr>
        <w:t>с другой стороны, именуемые в дальнейшем по тексту настоящего договора «</w:t>
      </w:r>
      <w:r w:rsidRPr="00B064C6">
        <w:rPr>
          <w:rFonts w:ascii="Times New Roman" w:hAnsi="Times New Roman" w:cs="Times New Roman"/>
          <w:b/>
          <w:sz w:val="24"/>
          <w:szCs w:val="24"/>
        </w:rPr>
        <w:t>Стороны</w:t>
      </w:r>
      <w:r w:rsidRPr="00B064C6">
        <w:rPr>
          <w:rFonts w:ascii="Times New Roman" w:hAnsi="Times New Roman" w:cs="Times New Roman"/>
          <w:sz w:val="24"/>
          <w:szCs w:val="24"/>
        </w:rPr>
        <w:t xml:space="preserve">», заключили настоящий договор (далее - </w:t>
      </w:r>
      <w:r w:rsidRPr="00B064C6">
        <w:rPr>
          <w:rFonts w:ascii="Times New Roman" w:hAnsi="Times New Roman" w:cs="Times New Roman"/>
          <w:b/>
          <w:sz w:val="24"/>
          <w:szCs w:val="24"/>
        </w:rPr>
        <w:t>Договор</w:t>
      </w:r>
      <w:r w:rsidRPr="00B064C6">
        <w:rPr>
          <w:rFonts w:ascii="Times New Roman" w:hAnsi="Times New Roman" w:cs="Times New Roman"/>
          <w:sz w:val="24"/>
          <w:szCs w:val="24"/>
        </w:rPr>
        <w:t>) о нижеследующем:</w:t>
      </w:r>
    </w:p>
    <w:p w:rsidR="004E6DD5" w:rsidRPr="00B064C6" w:rsidRDefault="006A402D" w:rsidP="00B064C6">
      <w:pPr>
        <w:pStyle w:val="ae"/>
        <w:numPr>
          <w:ilvl w:val="0"/>
          <w:numId w:val="1"/>
        </w:numPr>
        <w:shd w:val="clear" w:color="auto" w:fill="FFFFFF"/>
        <w:spacing w:before="326"/>
        <w:ind w:right="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6DD5">
        <w:rPr>
          <w:rFonts w:ascii="Times New Roman" w:hAnsi="Times New Roman" w:cs="Times New Roman"/>
          <w:b/>
          <w:bCs/>
          <w:sz w:val="24"/>
          <w:szCs w:val="24"/>
        </w:rPr>
        <w:t>Предмет договора</w:t>
      </w:r>
    </w:p>
    <w:p w:rsidR="00C949DB" w:rsidRDefault="006A402D" w:rsidP="00B064C6">
      <w:pPr>
        <w:pStyle w:val="a5"/>
        <w:tabs>
          <w:tab w:val="left" w:pos="540"/>
        </w:tabs>
        <w:spacing w:after="0"/>
        <w:ind w:firstLine="540"/>
        <w:jc w:val="both"/>
      </w:pPr>
      <w:r w:rsidRPr="006A402D">
        <w:t xml:space="preserve">1.1. </w:t>
      </w:r>
      <w:r w:rsidRPr="006A402D">
        <w:rPr>
          <w:b/>
        </w:rPr>
        <w:t>«</w:t>
      </w:r>
      <w:r w:rsidR="00B064C6">
        <w:rPr>
          <w:b/>
        </w:rPr>
        <w:t>Поставщик</w:t>
      </w:r>
      <w:r w:rsidRPr="006A402D">
        <w:rPr>
          <w:b/>
        </w:rPr>
        <w:t>»</w:t>
      </w:r>
      <w:r w:rsidRPr="006A402D">
        <w:t xml:space="preserve"> пр</w:t>
      </w:r>
      <w:r w:rsidR="00C94C34">
        <w:t xml:space="preserve">инимает на себя обязательство </w:t>
      </w:r>
      <w:r w:rsidR="006F6AF6">
        <w:t xml:space="preserve">осуществить </w:t>
      </w:r>
      <w:r w:rsidR="00DD7CC7">
        <w:t xml:space="preserve">подготовку и </w:t>
      </w:r>
      <w:r w:rsidR="00B064C6">
        <w:t xml:space="preserve">поставку </w:t>
      </w:r>
      <w:r w:rsidR="00C94C34">
        <w:t>нормативн</w:t>
      </w:r>
      <w:r w:rsidR="006F6078">
        <w:t>о-технической документации</w:t>
      </w:r>
      <w:r w:rsidR="00DD7CC7">
        <w:t xml:space="preserve"> </w:t>
      </w:r>
      <w:r w:rsidR="00C94C34">
        <w:t xml:space="preserve">(далее по тексту настоящего договора – Продукция), </w:t>
      </w:r>
      <w:r w:rsidR="00721A9F" w:rsidRPr="008902DB">
        <w:t xml:space="preserve">а </w:t>
      </w:r>
      <w:r w:rsidR="006F6AF6">
        <w:rPr>
          <w:b/>
        </w:rPr>
        <w:t>«</w:t>
      </w:r>
      <w:r w:rsidR="00B064C6">
        <w:rPr>
          <w:b/>
        </w:rPr>
        <w:t>Покупатель</w:t>
      </w:r>
      <w:r w:rsidR="00721A9F" w:rsidRPr="00A14C45">
        <w:rPr>
          <w:b/>
        </w:rPr>
        <w:t>»</w:t>
      </w:r>
      <w:r w:rsidR="00721A9F" w:rsidRPr="008902DB">
        <w:t xml:space="preserve"> </w:t>
      </w:r>
      <w:r w:rsidR="00721A9F">
        <w:t xml:space="preserve">обязуется </w:t>
      </w:r>
      <w:r w:rsidR="00721A9F" w:rsidRPr="008902DB">
        <w:t>принять и оплатить, на условиях</w:t>
      </w:r>
      <w:r w:rsidR="00721A9F">
        <w:t>,</w:t>
      </w:r>
      <w:r w:rsidR="00721A9F" w:rsidRPr="008902DB">
        <w:t xml:space="preserve"> оговоренных настоящим договором</w:t>
      </w:r>
      <w:r w:rsidR="006F6AF6">
        <w:t xml:space="preserve">, </w:t>
      </w:r>
      <w:r w:rsidR="00B064C6">
        <w:t xml:space="preserve">поставленную </w:t>
      </w:r>
      <w:r w:rsidR="006F6AF6">
        <w:rPr>
          <w:b/>
        </w:rPr>
        <w:t>«</w:t>
      </w:r>
      <w:r w:rsidR="00B064C6">
        <w:rPr>
          <w:b/>
        </w:rPr>
        <w:t>Поставщиком</w:t>
      </w:r>
      <w:r w:rsidR="00721A9F" w:rsidRPr="00CF0E5C">
        <w:rPr>
          <w:b/>
        </w:rPr>
        <w:t>»</w:t>
      </w:r>
      <w:r w:rsidR="00B064C6">
        <w:t xml:space="preserve"> </w:t>
      </w:r>
      <w:r w:rsidR="00C94C34">
        <w:t>продукцию</w:t>
      </w:r>
      <w:r w:rsidR="00721A9F">
        <w:t>.</w:t>
      </w:r>
    </w:p>
    <w:p w:rsidR="00B064C6" w:rsidRPr="00B064C6" w:rsidRDefault="00B064C6" w:rsidP="00B064C6">
      <w:pPr>
        <w:pStyle w:val="a5"/>
        <w:tabs>
          <w:tab w:val="left" w:pos="540"/>
        </w:tabs>
        <w:spacing w:after="0"/>
        <w:ind w:firstLine="540"/>
        <w:jc w:val="both"/>
      </w:pPr>
      <w:r w:rsidRPr="00B064C6">
        <w:t xml:space="preserve">1.2. </w:t>
      </w:r>
      <w:r>
        <w:t xml:space="preserve">Перечень </w:t>
      </w:r>
      <w:r w:rsidR="00C94C34">
        <w:t>поставляемой продукции</w:t>
      </w:r>
      <w:r>
        <w:t xml:space="preserve">, количество экземпляров, а также стоимость поставляемой </w:t>
      </w:r>
      <w:r w:rsidR="00C94C34">
        <w:t>продукции</w:t>
      </w:r>
      <w:r>
        <w:t xml:space="preserve"> определены </w:t>
      </w:r>
      <w:r w:rsidRPr="00B064C6">
        <w:rPr>
          <w:b/>
        </w:rPr>
        <w:t xml:space="preserve">«Сторонами» </w:t>
      </w:r>
      <w:r w:rsidRPr="00B064C6">
        <w:t>в</w:t>
      </w:r>
      <w:r>
        <w:rPr>
          <w:b/>
        </w:rPr>
        <w:t xml:space="preserve"> Приложении № 1 </w:t>
      </w:r>
      <w:r w:rsidR="00C94C34">
        <w:rPr>
          <w:b/>
        </w:rPr>
        <w:t xml:space="preserve">к настоящему договору </w:t>
      </w:r>
      <w:r>
        <w:rPr>
          <w:b/>
        </w:rPr>
        <w:t xml:space="preserve">– </w:t>
      </w:r>
      <w:r w:rsidR="00C94C34">
        <w:rPr>
          <w:b/>
        </w:rPr>
        <w:t>«Спецификация на поставляемую продукцию»</w:t>
      </w:r>
      <w:r w:rsidR="002C62AA" w:rsidRPr="002C62AA">
        <w:t>,</w:t>
      </w:r>
      <w:r w:rsidR="002C62AA">
        <w:rPr>
          <w:b/>
        </w:rPr>
        <w:t xml:space="preserve"> </w:t>
      </w:r>
      <w:r w:rsidR="002C62AA" w:rsidRPr="002C62AA">
        <w:t>которое</w:t>
      </w:r>
      <w:r w:rsidR="00C94C34">
        <w:t xml:space="preserve"> в обязательном порядке должно быть приложено к настоящему договору</w:t>
      </w:r>
      <w:r w:rsidR="002C62AA" w:rsidRPr="002C62AA">
        <w:t>.</w:t>
      </w:r>
    </w:p>
    <w:p w:rsidR="00A17566" w:rsidRDefault="00A17566" w:rsidP="00A17566">
      <w:pPr>
        <w:pStyle w:val="a5"/>
        <w:tabs>
          <w:tab w:val="left" w:pos="540"/>
        </w:tabs>
        <w:spacing w:after="0"/>
        <w:ind w:firstLine="540"/>
        <w:jc w:val="both"/>
      </w:pPr>
    </w:p>
    <w:p w:rsidR="00455626" w:rsidRPr="00D07A28" w:rsidRDefault="00455626" w:rsidP="0045562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7A28">
        <w:rPr>
          <w:rFonts w:ascii="Times New Roman" w:hAnsi="Times New Roman" w:cs="Times New Roman"/>
          <w:b/>
          <w:sz w:val="24"/>
          <w:szCs w:val="24"/>
        </w:rPr>
        <w:t>2. Пор</w:t>
      </w:r>
      <w:r w:rsidR="003E39F3">
        <w:rPr>
          <w:rFonts w:ascii="Times New Roman" w:hAnsi="Times New Roman" w:cs="Times New Roman"/>
          <w:b/>
          <w:sz w:val="24"/>
          <w:szCs w:val="24"/>
        </w:rPr>
        <w:t xml:space="preserve">ядок и сроки </w:t>
      </w:r>
      <w:r w:rsidR="002C62AA">
        <w:rPr>
          <w:rFonts w:ascii="Times New Roman" w:hAnsi="Times New Roman" w:cs="Times New Roman"/>
          <w:b/>
          <w:sz w:val="24"/>
          <w:szCs w:val="24"/>
        </w:rPr>
        <w:t xml:space="preserve">поставки </w:t>
      </w:r>
      <w:r w:rsidR="00C94C34">
        <w:rPr>
          <w:rFonts w:ascii="Times New Roman" w:hAnsi="Times New Roman" w:cs="Times New Roman"/>
          <w:b/>
          <w:sz w:val="24"/>
          <w:szCs w:val="24"/>
        </w:rPr>
        <w:t>продукции</w:t>
      </w:r>
    </w:p>
    <w:p w:rsidR="00455626" w:rsidRDefault="00455626" w:rsidP="0045562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94C34" w:rsidRDefault="00C94C34" w:rsidP="00C94C3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4C34">
        <w:rPr>
          <w:rFonts w:ascii="Times New Roman" w:hAnsi="Times New Roman" w:cs="Times New Roman"/>
          <w:sz w:val="24"/>
          <w:szCs w:val="24"/>
        </w:rPr>
        <w:t xml:space="preserve">2.1. Основанием для поставки </w:t>
      </w:r>
      <w:r>
        <w:rPr>
          <w:rFonts w:ascii="Times New Roman" w:hAnsi="Times New Roman" w:cs="Times New Roman"/>
          <w:sz w:val="24"/>
          <w:szCs w:val="24"/>
        </w:rPr>
        <w:t>продукции</w:t>
      </w:r>
      <w:r w:rsidRPr="00C94C34">
        <w:rPr>
          <w:rFonts w:ascii="Times New Roman" w:hAnsi="Times New Roman" w:cs="Times New Roman"/>
          <w:sz w:val="24"/>
          <w:szCs w:val="24"/>
        </w:rPr>
        <w:t xml:space="preserve"> является произведенная </w:t>
      </w:r>
      <w:r w:rsidRPr="00C94C34">
        <w:rPr>
          <w:rFonts w:ascii="Times New Roman" w:hAnsi="Times New Roman" w:cs="Times New Roman"/>
          <w:b/>
          <w:sz w:val="24"/>
          <w:szCs w:val="24"/>
        </w:rPr>
        <w:t>«Покупателем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C94C34">
        <w:rPr>
          <w:rFonts w:ascii="Times New Roman" w:hAnsi="Times New Roman" w:cs="Times New Roman"/>
          <w:sz w:val="24"/>
          <w:szCs w:val="24"/>
        </w:rPr>
        <w:t xml:space="preserve"> пре</w:t>
      </w:r>
      <w:r>
        <w:rPr>
          <w:rFonts w:ascii="Times New Roman" w:hAnsi="Times New Roman" w:cs="Times New Roman"/>
          <w:sz w:val="24"/>
          <w:szCs w:val="24"/>
        </w:rPr>
        <w:t>дварительная оплата в размере 10</w:t>
      </w:r>
      <w:r w:rsidRPr="00C94C34">
        <w:rPr>
          <w:rFonts w:ascii="Times New Roman" w:hAnsi="Times New Roman" w:cs="Times New Roman"/>
          <w:sz w:val="24"/>
          <w:szCs w:val="24"/>
        </w:rPr>
        <w:t>0 (С</w:t>
      </w:r>
      <w:r w:rsidR="00EC2080">
        <w:rPr>
          <w:rFonts w:ascii="Times New Roman" w:hAnsi="Times New Roman" w:cs="Times New Roman"/>
          <w:sz w:val="24"/>
          <w:szCs w:val="24"/>
        </w:rPr>
        <w:t>то</w:t>
      </w:r>
      <w:r w:rsidRPr="00C94C34">
        <w:rPr>
          <w:rFonts w:ascii="Times New Roman" w:hAnsi="Times New Roman" w:cs="Times New Roman"/>
          <w:sz w:val="24"/>
          <w:szCs w:val="24"/>
        </w:rPr>
        <w:t>) % от цены настоящего договора, определенной в п. 4.1. настоящего договора.</w:t>
      </w:r>
    </w:p>
    <w:p w:rsidR="000F2928" w:rsidRDefault="00EC2080" w:rsidP="002C62A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</w:t>
      </w:r>
      <w:r w:rsidR="002C62AA">
        <w:rPr>
          <w:rFonts w:ascii="Times New Roman" w:hAnsi="Times New Roman" w:cs="Times New Roman"/>
          <w:sz w:val="24"/>
          <w:szCs w:val="24"/>
        </w:rPr>
        <w:t xml:space="preserve">. </w:t>
      </w:r>
      <w:r w:rsidR="002C62AA" w:rsidRPr="00455626">
        <w:rPr>
          <w:rFonts w:ascii="Times New Roman" w:hAnsi="Times New Roman" w:cs="Times New Roman"/>
          <w:sz w:val="24"/>
          <w:szCs w:val="24"/>
        </w:rPr>
        <w:t xml:space="preserve">Поставка </w:t>
      </w:r>
      <w:r w:rsidR="00C94C34">
        <w:rPr>
          <w:rFonts w:ascii="Times New Roman" w:hAnsi="Times New Roman" w:cs="Times New Roman"/>
          <w:sz w:val="24"/>
          <w:szCs w:val="24"/>
        </w:rPr>
        <w:t>продукции</w:t>
      </w:r>
      <w:r w:rsidR="000F2928">
        <w:rPr>
          <w:rFonts w:ascii="Times New Roman" w:hAnsi="Times New Roman" w:cs="Times New Roman"/>
          <w:sz w:val="24"/>
          <w:szCs w:val="24"/>
        </w:rPr>
        <w:t xml:space="preserve"> </w:t>
      </w:r>
      <w:r w:rsidR="002C62AA" w:rsidRPr="00455626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2C62AA" w:rsidRPr="00455626">
        <w:rPr>
          <w:rFonts w:ascii="Times New Roman" w:hAnsi="Times New Roman" w:cs="Times New Roman"/>
          <w:b/>
          <w:sz w:val="24"/>
          <w:szCs w:val="24"/>
        </w:rPr>
        <w:t>«Поставщиком»</w:t>
      </w:r>
      <w:r w:rsidR="002C62AA">
        <w:rPr>
          <w:rFonts w:ascii="Times New Roman" w:hAnsi="Times New Roman" w:cs="Times New Roman"/>
          <w:sz w:val="24"/>
          <w:szCs w:val="24"/>
        </w:rPr>
        <w:t xml:space="preserve"> в срок до </w:t>
      </w:r>
      <w:r w:rsidR="00C94C34" w:rsidRPr="00C94C34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="00C94C34">
        <w:rPr>
          <w:rFonts w:ascii="Times New Roman" w:hAnsi="Times New Roman" w:cs="Times New Roman"/>
          <w:b/>
          <w:i/>
          <w:sz w:val="24"/>
          <w:szCs w:val="24"/>
        </w:rPr>
        <w:t>__»</w:t>
      </w:r>
      <w:r w:rsidR="002C62AA" w:rsidRPr="00C94C3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94C34">
        <w:rPr>
          <w:rFonts w:ascii="Times New Roman" w:hAnsi="Times New Roman" w:cs="Times New Roman"/>
          <w:b/>
          <w:i/>
          <w:sz w:val="24"/>
          <w:szCs w:val="24"/>
        </w:rPr>
        <w:t>________ 201</w:t>
      </w:r>
      <w:r w:rsidR="00CE2FCB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2C62AA" w:rsidRPr="00C94C34">
        <w:rPr>
          <w:rFonts w:ascii="Times New Roman" w:hAnsi="Times New Roman" w:cs="Times New Roman"/>
          <w:b/>
          <w:i/>
          <w:sz w:val="24"/>
          <w:szCs w:val="24"/>
        </w:rPr>
        <w:t xml:space="preserve"> года</w:t>
      </w:r>
      <w:r w:rsidR="000F2928">
        <w:rPr>
          <w:rFonts w:ascii="Times New Roman" w:hAnsi="Times New Roman" w:cs="Times New Roman"/>
          <w:sz w:val="24"/>
          <w:szCs w:val="24"/>
        </w:rPr>
        <w:t>.</w:t>
      </w:r>
    </w:p>
    <w:p w:rsidR="002C62AA" w:rsidRPr="00455626" w:rsidRDefault="000F2928" w:rsidP="002C62A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</w:t>
      </w:r>
      <w:r w:rsidR="002C62AA">
        <w:rPr>
          <w:rFonts w:ascii="Times New Roman" w:hAnsi="Times New Roman" w:cs="Times New Roman"/>
          <w:sz w:val="24"/>
          <w:szCs w:val="24"/>
        </w:rPr>
        <w:t xml:space="preserve">. Доставка </w:t>
      </w:r>
      <w:r w:rsidR="00EC2080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62AA">
        <w:rPr>
          <w:rFonts w:ascii="Times New Roman" w:hAnsi="Times New Roman" w:cs="Times New Roman"/>
          <w:sz w:val="24"/>
          <w:szCs w:val="24"/>
        </w:rPr>
        <w:t xml:space="preserve">от </w:t>
      </w:r>
      <w:r w:rsidR="00EC2080">
        <w:rPr>
          <w:rFonts w:ascii="Times New Roman" w:hAnsi="Times New Roman" w:cs="Times New Roman"/>
          <w:sz w:val="24"/>
          <w:szCs w:val="24"/>
        </w:rPr>
        <w:t xml:space="preserve">местонахождения </w:t>
      </w:r>
      <w:r w:rsidR="002C62AA" w:rsidRPr="00275B23">
        <w:rPr>
          <w:rFonts w:ascii="Times New Roman" w:hAnsi="Times New Roman" w:cs="Times New Roman"/>
          <w:b/>
          <w:sz w:val="24"/>
          <w:szCs w:val="24"/>
        </w:rPr>
        <w:t>«Поставщика»</w:t>
      </w:r>
      <w:r w:rsidR="00EC2080">
        <w:rPr>
          <w:rFonts w:ascii="Times New Roman" w:hAnsi="Times New Roman" w:cs="Times New Roman"/>
          <w:sz w:val="24"/>
          <w:szCs w:val="24"/>
        </w:rPr>
        <w:t xml:space="preserve"> до местонахождения</w:t>
      </w:r>
      <w:r w:rsidR="002C62AA">
        <w:rPr>
          <w:rFonts w:ascii="Times New Roman" w:hAnsi="Times New Roman" w:cs="Times New Roman"/>
          <w:sz w:val="24"/>
          <w:szCs w:val="24"/>
        </w:rPr>
        <w:t xml:space="preserve"> </w:t>
      </w:r>
      <w:r w:rsidR="00EC2080">
        <w:rPr>
          <w:rFonts w:ascii="Times New Roman" w:hAnsi="Times New Roman" w:cs="Times New Roman"/>
          <w:b/>
          <w:sz w:val="24"/>
          <w:szCs w:val="24"/>
        </w:rPr>
        <w:t>«Покупателя</w:t>
      </w:r>
      <w:r w:rsidR="002C62AA" w:rsidRPr="00275B23">
        <w:rPr>
          <w:rFonts w:ascii="Times New Roman" w:hAnsi="Times New Roman" w:cs="Times New Roman"/>
          <w:b/>
          <w:sz w:val="24"/>
          <w:szCs w:val="24"/>
        </w:rPr>
        <w:t>»</w:t>
      </w:r>
      <w:r w:rsidR="002C62AA">
        <w:rPr>
          <w:rFonts w:ascii="Times New Roman" w:hAnsi="Times New Roman" w:cs="Times New Roman"/>
          <w:sz w:val="24"/>
          <w:szCs w:val="24"/>
        </w:rPr>
        <w:t xml:space="preserve"> </w:t>
      </w:r>
      <w:r w:rsidR="00EC2080">
        <w:rPr>
          <w:rFonts w:ascii="Times New Roman" w:hAnsi="Times New Roman" w:cs="Times New Roman"/>
          <w:sz w:val="24"/>
          <w:szCs w:val="24"/>
        </w:rPr>
        <w:t xml:space="preserve">осуществляется силами </w:t>
      </w:r>
      <w:r w:rsidR="00EC2080" w:rsidRPr="00EC2080">
        <w:rPr>
          <w:rFonts w:ascii="Times New Roman" w:hAnsi="Times New Roman" w:cs="Times New Roman"/>
          <w:b/>
          <w:sz w:val="24"/>
          <w:szCs w:val="24"/>
        </w:rPr>
        <w:t>«Поставщика»</w:t>
      </w:r>
      <w:r w:rsidR="005B6334">
        <w:rPr>
          <w:rFonts w:ascii="Times New Roman" w:hAnsi="Times New Roman" w:cs="Times New Roman"/>
          <w:sz w:val="24"/>
          <w:szCs w:val="24"/>
        </w:rPr>
        <w:t>, за счет средств ОАО «ППГХО»</w:t>
      </w:r>
      <w:r w:rsidR="002C62AA">
        <w:rPr>
          <w:rFonts w:ascii="Times New Roman" w:hAnsi="Times New Roman" w:cs="Times New Roman"/>
          <w:sz w:val="24"/>
          <w:szCs w:val="24"/>
        </w:rPr>
        <w:t>.</w:t>
      </w:r>
    </w:p>
    <w:p w:rsidR="002C62AA" w:rsidRDefault="00F77258" w:rsidP="002C62A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="002C62AA" w:rsidRPr="00455626">
        <w:rPr>
          <w:rFonts w:ascii="Times New Roman" w:hAnsi="Times New Roman" w:cs="Times New Roman"/>
          <w:sz w:val="24"/>
          <w:szCs w:val="24"/>
        </w:rPr>
        <w:t xml:space="preserve">. Обязательства </w:t>
      </w:r>
      <w:r w:rsidR="002C62AA" w:rsidRPr="00455626">
        <w:rPr>
          <w:rFonts w:ascii="Times New Roman" w:hAnsi="Times New Roman" w:cs="Times New Roman"/>
          <w:b/>
          <w:sz w:val="24"/>
          <w:szCs w:val="24"/>
        </w:rPr>
        <w:t>«Поставщика»</w:t>
      </w:r>
      <w:r w:rsidR="002C62AA" w:rsidRPr="00455626">
        <w:rPr>
          <w:rFonts w:ascii="Times New Roman" w:hAnsi="Times New Roman" w:cs="Times New Roman"/>
          <w:sz w:val="24"/>
          <w:szCs w:val="24"/>
        </w:rPr>
        <w:t xml:space="preserve"> по передаче </w:t>
      </w:r>
      <w:r w:rsidR="00EC2080">
        <w:rPr>
          <w:rFonts w:ascii="Times New Roman" w:hAnsi="Times New Roman" w:cs="Times New Roman"/>
          <w:sz w:val="24"/>
          <w:szCs w:val="24"/>
        </w:rPr>
        <w:t>продукции</w:t>
      </w:r>
      <w:r w:rsidR="000F2928">
        <w:rPr>
          <w:rFonts w:ascii="Times New Roman" w:hAnsi="Times New Roman" w:cs="Times New Roman"/>
          <w:sz w:val="24"/>
          <w:szCs w:val="24"/>
        </w:rPr>
        <w:t xml:space="preserve"> </w:t>
      </w:r>
      <w:r w:rsidR="002C62AA" w:rsidRPr="00455626">
        <w:rPr>
          <w:rFonts w:ascii="Times New Roman" w:hAnsi="Times New Roman" w:cs="Times New Roman"/>
          <w:sz w:val="24"/>
          <w:szCs w:val="24"/>
        </w:rPr>
        <w:t xml:space="preserve">считаются исполненными с момента подписания полномочными представителями обеих </w:t>
      </w:r>
      <w:r w:rsidR="002C62AA" w:rsidRPr="00455626">
        <w:rPr>
          <w:rFonts w:ascii="Times New Roman" w:hAnsi="Times New Roman" w:cs="Times New Roman"/>
          <w:b/>
          <w:sz w:val="24"/>
          <w:szCs w:val="24"/>
        </w:rPr>
        <w:t>«Сторон»</w:t>
      </w:r>
      <w:r w:rsidR="002C62AA" w:rsidRPr="00455626">
        <w:rPr>
          <w:rFonts w:ascii="Times New Roman" w:hAnsi="Times New Roman" w:cs="Times New Roman"/>
          <w:sz w:val="24"/>
          <w:szCs w:val="24"/>
        </w:rPr>
        <w:t xml:space="preserve"> товарной накладной по форме № ТОРГ-12, утвержденной постановлением Госкомстата РФ № 132 от 25.12.1998 г.</w:t>
      </w:r>
    </w:p>
    <w:p w:rsidR="00F77258" w:rsidRDefault="00F77258" w:rsidP="00F77258">
      <w:pPr>
        <w:tabs>
          <w:tab w:val="left" w:pos="900"/>
        </w:tabs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2.5. </w:t>
      </w:r>
      <w:r w:rsidRPr="007C2D90">
        <w:rPr>
          <w:rFonts w:ascii="Times New Roman" w:eastAsia="Calibri" w:hAnsi="Times New Roman" w:cs="Times New Roman"/>
          <w:sz w:val="24"/>
          <w:szCs w:val="24"/>
        </w:rPr>
        <w:t xml:space="preserve">В случае обнаружения </w:t>
      </w:r>
      <w:r w:rsidRPr="007C2D90">
        <w:rPr>
          <w:rFonts w:ascii="Times New Roman" w:eastAsia="Calibri" w:hAnsi="Times New Roman" w:cs="Times New Roman"/>
          <w:b/>
          <w:sz w:val="24"/>
          <w:szCs w:val="24"/>
        </w:rPr>
        <w:t>«Покупателем»</w:t>
      </w:r>
      <w:r w:rsidRPr="007C2D90">
        <w:rPr>
          <w:rFonts w:ascii="Times New Roman" w:eastAsia="Calibri" w:hAnsi="Times New Roman" w:cs="Times New Roman"/>
          <w:sz w:val="24"/>
          <w:szCs w:val="24"/>
        </w:rPr>
        <w:t xml:space="preserve"> нарушений условий настоящего договора 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количестве и/или качестве</w:t>
      </w:r>
      <w:r>
        <w:rPr>
          <w:rFonts w:ascii="Times New Roman" w:hAnsi="Times New Roman"/>
          <w:sz w:val="24"/>
          <w:szCs w:val="24"/>
        </w:rPr>
        <w:t xml:space="preserve"> </w:t>
      </w:r>
      <w:r w:rsidR="000D7AA3">
        <w:rPr>
          <w:rFonts w:ascii="Times New Roman" w:hAnsi="Times New Roman"/>
          <w:sz w:val="24"/>
          <w:szCs w:val="24"/>
        </w:rPr>
        <w:t xml:space="preserve">поставленной </w:t>
      </w:r>
      <w:r w:rsidR="00EC2080">
        <w:rPr>
          <w:rFonts w:ascii="Times New Roman" w:hAnsi="Times New Roman"/>
          <w:sz w:val="24"/>
          <w:szCs w:val="24"/>
        </w:rPr>
        <w:t>продукции</w:t>
      </w:r>
      <w:r w:rsidRPr="007C2D9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полномочными представителями обеих </w:t>
      </w:r>
      <w:r>
        <w:rPr>
          <w:rFonts w:ascii="Times New Roman" w:eastAsia="Calibri" w:hAnsi="Times New Roman" w:cs="Times New Roman"/>
          <w:b/>
          <w:sz w:val="24"/>
          <w:szCs w:val="24"/>
        </w:rPr>
        <w:t>«Сторон</w:t>
      </w:r>
      <w:r w:rsidRPr="007C2D90">
        <w:rPr>
          <w:rFonts w:ascii="Times New Roman" w:eastAsia="Calibri" w:hAnsi="Times New Roman" w:cs="Times New Roman"/>
          <w:b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составляется и подписывается А</w:t>
      </w:r>
      <w:r w:rsidRPr="007C2D90">
        <w:rPr>
          <w:rFonts w:ascii="Times New Roman" w:eastAsia="Calibri" w:hAnsi="Times New Roman" w:cs="Times New Roman"/>
          <w:sz w:val="24"/>
          <w:szCs w:val="24"/>
        </w:rPr>
        <w:t xml:space="preserve">кт по форме № ТОРГ-2, утвержденной постановлением Госкомстата РФ № 132 от 25.12.1998 г. </w:t>
      </w:r>
    </w:p>
    <w:p w:rsidR="00F77258" w:rsidRDefault="00F77258" w:rsidP="00F77258">
      <w:pPr>
        <w:pStyle w:val="1"/>
        <w:tabs>
          <w:tab w:val="left" w:pos="900"/>
        </w:tabs>
        <w:ind w:firstLine="539"/>
        <w:jc w:val="both"/>
        <w:rPr>
          <w:b w:val="0"/>
          <w:i w:val="0"/>
        </w:rPr>
      </w:pPr>
      <w:r>
        <w:rPr>
          <w:b w:val="0"/>
          <w:i w:val="0"/>
        </w:rPr>
        <w:t>2.6.</w:t>
      </w:r>
      <w:r w:rsidRPr="007C2D90">
        <w:rPr>
          <w:b w:val="0"/>
          <w:i w:val="0"/>
        </w:rPr>
        <w:t xml:space="preserve"> Право собственности и</w:t>
      </w:r>
      <w:r>
        <w:rPr>
          <w:b w:val="0"/>
          <w:i w:val="0"/>
        </w:rPr>
        <w:t xml:space="preserve"> риск случайной гибели </w:t>
      </w:r>
      <w:r w:rsidR="00EC2080">
        <w:rPr>
          <w:b w:val="0"/>
          <w:i w:val="0"/>
        </w:rPr>
        <w:t>продукции</w:t>
      </w:r>
      <w:r w:rsidR="000D7AA3">
        <w:rPr>
          <w:b w:val="0"/>
          <w:i w:val="0"/>
        </w:rPr>
        <w:t>, подлежащей поставке,</w:t>
      </w:r>
      <w:r w:rsidR="000D7AA3" w:rsidRPr="007C2D90">
        <w:rPr>
          <w:b w:val="0"/>
          <w:i w:val="0"/>
        </w:rPr>
        <w:t xml:space="preserve"> </w:t>
      </w:r>
      <w:r w:rsidRPr="007C2D90">
        <w:rPr>
          <w:b w:val="0"/>
          <w:i w:val="0"/>
        </w:rPr>
        <w:t xml:space="preserve">переходит от </w:t>
      </w:r>
      <w:r w:rsidRPr="007C2D90">
        <w:rPr>
          <w:i w:val="0"/>
        </w:rPr>
        <w:t>«Поставщика»</w:t>
      </w:r>
      <w:r w:rsidRPr="007C2D90">
        <w:rPr>
          <w:b w:val="0"/>
          <w:i w:val="0"/>
        </w:rPr>
        <w:t xml:space="preserve"> к </w:t>
      </w:r>
      <w:r w:rsidRPr="007C2D90">
        <w:rPr>
          <w:i w:val="0"/>
        </w:rPr>
        <w:t>«Покупателю»</w:t>
      </w:r>
      <w:r w:rsidRPr="007C2D90">
        <w:rPr>
          <w:b w:val="0"/>
          <w:i w:val="0"/>
        </w:rPr>
        <w:t xml:space="preserve"> с момента подписания </w:t>
      </w:r>
      <w:r w:rsidR="00EC2080">
        <w:rPr>
          <w:b w:val="0"/>
          <w:i w:val="0"/>
        </w:rPr>
        <w:t xml:space="preserve">полномочными представителями обеих </w:t>
      </w:r>
      <w:r w:rsidR="00EC2080">
        <w:rPr>
          <w:i w:val="0"/>
        </w:rPr>
        <w:t>«Сторон</w:t>
      </w:r>
      <w:r w:rsidRPr="007C2D90">
        <w:rPr>
          <w:i w:val="0"/>
        </w:rPr>
        <w:t>»</w:t>
      </w:r>
      <w:r>
        <w:rPr>
          <w:b w:val="0"/>
          <w:i w:val="0"/>
        </w:rPr>
        <w:t xml:space="preserve"> Товарной накладной</w:t>
      </w:r>
      <w:r w:rsidRPr="007C2D90">
        <w:rPr>
          <w:b w:val="0"/>
          <w:i w:val="0"/>
        </w:rPr>
        <w:t xml:space="preserve"> по форме № ТОРГ-12, утвержденной постановлением Госкомстата РФ № 132 от 25.12.1998 г.</w:t>
      </w:r>
    </w:p>
    <w:p w:rsidR="000D7AA3" w:rsidRDefault="000D7AA3" w:rsidP="000D7AA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B6334" w:rsidRDefault="005B6334" w:rsidP="000D7AA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B6334" w:rsidRDefault="005B6334" w:rsidP="000D7AA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51A69" w:rsidRDefault="00451A69" w:rsidP="00451A6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5"/>
        <w:gridCol w:w="4786"/>
      </w:tblGrid>
      <w:tr w:rsidR="00451A69" w:rsidTr="00EC2080">
        <w:tc>
          <w:tcPr>
            <w:tcW w:w="4785" w:type="dxa"/>
          </w:tcPr>
          <w:p w:rsidR="00451A69" w:rsidRDefault="00451A69" w:rsidP="00EC2080">
            <w:pPr>
              <w:pStyle w:val="a7"/>
              <w:rPr>
                <w:b/>
              </w:rPr>
            </w:pPr>
            <w:r>
              <w:rPr>
                <w:b/>
              </w:rPr>
              <w:t>От «Поставщика»:</w:t>
            </w:r>
          </w:p>
          <w:p w:rsidR="00451A69" w:rsidRDefault="00451A69" w:rsidP="006F6078">
            <w:pPr>
              <w:pStyle w:val="a7"/>
              <w:rPr>
                <w:b/>
              </w:rPr>
            </w:pPr>
            <w:r>
              <w:rPr>
                <w:b/>
              </w:rPr>
              <w:t>__</w:t>
            </w:r>
            <w:r w:rsidR="0021394E">
              <w:rPr>
                <w:b/>
              </w:rPr>
              <w:t>_______________  /</w:t>
            </w:r>
            <w:r w:rsidR="009E6DA6">
              <w:rPr>
                <w:b/>
              </w:rPr>
              <w:t xml:space="preserve">                    </w:t>
            </w:r>
            <w:r>
              <w:rPr>
                <w:b/>
              </w:rPr>
              <w:t>/</w:t>
            </w:r>
          </w:p>
        </w:tc>
        <w:tc>
          <w:tcPr>
            <w:tcW w:w="4786" w:type="dxa"/>
          </w:tcPr>
          <w:p w:rsidR="00451A69" w:rsidRDefault="00451A69" w:rsidP="00EC2080">
            <w:pPr>
              <w:pStyle w:val="a7"/>
              <w:rPr>
                <w:b/>
              </w:rPr>
            </w:pPr>
            <w:r>
              <w:rPr>
                <w:b/>
              </w:rPr>
              <w:t>От «Покупателя»:</w:t>
            </w:r>
          </w:p>
          <w:p w:rsidR="00451A69" w:rsidRDefault="00451A69" w:rsidP="00EC2080">
            <w:pPr>
              <w:pStyle w:val="a7"/>
              <w:rPr>
                <w:b/>
              </w:rPr>
            </w:pPr>
            <w:r>
              <w:rPr>
                <w:b/>
              </w:rPr>
              <w:t>____________________ /В.С. Святецкий/</w:t>
            </w:r>
          </w:p>
          <w:p w:rsidR="005B6334" w:rsidRDefault="005B6334" w:rsidP="00EC2080">
            <w:pPr>
              <w:pStyle w:val="a7"/>
              <w:rPr>
                <w:b/>
              </w:rPr>
            </w:pPr>
          </w:p>
          <w:p w:rsidR="005B6334" w:rsidRDefault="005B6334" w:rsidP="00EC2080">
            <w:pPr>
              <w:pStyle w:val="a7"/>
              <w:rPr>
                <w:b/>
              </w:rPr>
            </w:pPr>
          </w:p>
        </w:tc>
      </w:tr>
    </w:tbl>
    <w:p w:rsidR="005B6334" w:rsidRDefault="005B6334" w:rsidP="005B633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7A28">
        <w:rPr>
          <w:rFonts w:ascii="Times New Roman" w:hAnsi="Times New Roman" w:cs="Times New Roman"/>
          <w:b/>
          <w:sz w:val="24"/>
          <w:szCs w:val="24"/>
        </w:rPr>
        <w:lastRenderedPageBreak/>
        <w:t>3. Права и обязанности сторон</w:t>
      </w:r>
    </w:p>
    <w:p w:rsidR="005B6334" w:rsidRPr="00420BFF" w:rsidRDefault="005B6334" w:rsidP="005B633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B6334" w:rsidRDefault="005B6334" w:rsidP="005B6334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D07A28">
        <w:rPr>
          <w:rFonts w:ascii="Times New Roman" w:hAnsi="Times New Roman" w:cs="Times New Roman"/>
          <w:b/>
          <w:sz w:val="24"/>
          <w:szCs w:val="24"/>
        </w:rPr>
        <w:t xml:space="preserve">3.1.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«Поставщик</w:t>
      </w:r>
      <w:r w:rsidRPr="00D07A28">
        <w:rPr>
          <w:rFonts w:ascii="Times New Roman" w:hAnsi="Times New Roman" w:cs="Times New Roman"/>
          <w:b/>
          <w:sz w:val="24"/>
          <w:szCs w:val="24"/>
          <w:u w:val="single"/>
        </w:rPr>
        <w:t>» обязуется</w:t>
      </w:r>
      <w:r w:rsidRPr="00D07A28">
        <w:rPr>
          <w:rFonts w:ascii="Times New Roman" w:hAnsi="Times New Roman" w:cs="Times New Roman"/>
          <w:sz w:val="24"/>
          <w:szCs w:val="24"/>
        </w:rPr>
        <w:t>:</w:t>
      </w:r>
    </w:p>
    <w:p w:rsidR="00451A69" w:rsidRPr="00D07A28" w:rsidRDefault="00B57BF3" w:rsidP="0079630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r w:rsidRPr="00AA0651">
        <w:rPr>
          <w:rFonts w:ascii="Times New Roman" w:hAnsi="Times New Roman" w:cs="Times New Roman"/>
          <w:sz w:val="24"/>
          <w:szCs w:val="24"/>
        </w:rPr>
        <w:t xml:space="preserve">В </w:t>
      </w:r>
      <w:r w:rsidR="004E6DD5">
        <w:rPr>
          <w:rFonts w:ascii="Times New Roman" w:hAnsi="Times New Roman" w:cs="Times New Roman"/>
          <w:sz w:val="24"/>
          <w:szCs w:val="24"/>
        </w:rPr>
        <w:t xml:space="preserve"> </w:t>
      </w:r>
      <w:r w:rsidRPr="00AA0651">
        <w:rPr>
          <w:rFonts w:ascii="Times New Roman" w:hAnsi="Times New Roman" w:cs="Times New Roman"/>
          <w:sz w:val="24"/>
          <w:szCs w:val="24"/>
        </w:rPr>
        <w:t xml:space="preserve">соответствии </w:t>
      </w:r>
      <w:r w:rsidR="004E6DD5">
        <w:rPr>
          <w:rFonts w:ascii="Times New Roman" w:hAnsi="Times New Roman" w:cs="Times New Roman"/>
          <w:sz w:val="24"/>
          <w:szCs w:val="24"/>
        </w:rPr>
        <w:t xml:space="preserve"> </w:t>
      </w:r>
      <w:r w:rsidRPr="00AA0651">
        <w:rPr>
          <w:rFonts w:ascii="Times New Roman" w:hAnsi="Times New Roman" w:cs="Times New Roman"/>
          <w:sz w:val="24"/>
          <w:szCs w:val="24"/>
        </w:rPr>
        <w:t xml:space="preserve">с </w:t>
      </w:r>
      <w:r w:rsidR="004E6DD5">
        <w:rPr>
          <w:rFonts w:ascii="Times New Roman" w:hAnsi="Times New Roman" w:cs="Times New Roman"/>
          <w:sz w:val="24"/>
          <w:szCs w:val="24"/>
        </w:rPr>
        <w:t xml:space="preserve"> </w:t>
      </w:r>
      <w:r w:rsidRPr="00AA0651">
        <w:rPr>
          <w:rFonts w:ascii="Times New Roman" w:hAnsi="Times New Roman" w:cs="Times New Roman"/>
          <w:sz w:val="24"/>
          <w:szCs w:val="24"/>
        </w:rPr>
        <w:t>условиями</w:t>
      </w:r>
      <w:r w:rsidR="004E6DD5">
        <w:rPr>
          <w:rFonts w:ascii="Times New Roman" w:hAnsi="Times New Roman" w:cs="Times New Roman"/>
          <w:sz w:val="24"/>
          <w:szCs w:val="24"/>
        </w:rPr>
        <w:t xml:space="preserve"> </w:t>
      </w:r>
      <w:r w:rsidRPr="00AA0651">
        <w:rPr>
          <w:rFonts w:ascii="Times New Roman" w:hAnsi="Times New Roman" w:cs="Times New Roman"/>
          <w:sz w:val="24"/>
          <w:szCs w:val="24"/>
        </w:rPr>
        <w:t xml:space="preserve"> настоящего</w:t>
      </w:r>
      <w:r w:rsidR="004E6DD5">
        <w:rPr>
          <w:rFonts w:ascii="Times New Roman" w:hAnsi="Times New Roman" w:cs="Times New Roman"/>
          <w:sz w:val="24"/>
          <w:szCs w:val="24"/>
        </w:rPr>
        <w:t xml:space="preserve"> </w:t>
      </w:r>
      <w:r w:rsidR="00B969E7">
        <w:rPr>
          <w:rFonts w:ascii="Times New Roman" w:hAnsi="Times New Roman" w:cs="Times New Roman"/>
          <w:sz w:val="24"/>
          <w:szCs w:val="24"/>
        </w:rPr>
        <w:t xml:space="preserve"> договора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E6DD5">
        <w:rPr>
          <w:rFonts w:ascii="Times New Roman" w:hAnsi="Times New Roman" w:cs="Times New Roman"/>
          <w:sz w:val="24"/>
          <w:szCs w:val="24"/>
        </w:rPr>
        <w:t xml:space="preserve"> </w:t>
      </w:r>
      <w:r w:rsidR="00F77258">
        <w:rPr>
          <w:rFonts w:ascii="Times New Roman" w:hAnsi="Times New Roman" w:cs="Times New Roman"/>
          <w:sz w:val="24"/>
          <w:szCs w:val="24"/>
        </w:rPr>
        <w:t xml:space="preserve">поставить </w:t>
      </w:r>
      <w:r w:rsidR="00EC2080">
        <w:rPr>
          <w:rFonts w:ascii="Times New Roman" w:hAnsi="Times New Roman" w:cs="Times New Roman"/>
          <w:sz w:val="24"/>
          <w:szCs w:val="24"/>
        </w:rPr>
        <w:t>продукцию</w:t>
      </w:r>
      <w:r w:rsidR="00F77258">
        <w:rPr>
          <w:rFonts w:ascii="Times New Roman" w:hAnsi="Times New Roman" w:cs="Times New Roman"/>
          <w:sz w:val="24"/>
          <w:szCs w:val="24"/>
        </w:rPr>
        <w:t xml:space="preserve"> </w:t>
      </w:r>
      <w:r w:rsidR="00A62B5D">
        <w:rPr>
          <w:rFonts w:ascii="Times New Roman" w:hAnsi="Times New Roman" w:cs="Times New Roman"/>
          <w:b/>
          <w:sz w:val="24"/>
          <w:szCs w:val="24"/>
        </w:rPr>
        <w:t>«</w:t>
      </w:r>
      <w:r w:rsidR="00F77258">
        <w:rPr>
          <w:rFonts w:ascii="Times New Roman" w:hAnsi="Times New Roman" w:cs="Times New Roman"/>
          <w:b/>
          <w:sz w:val="24"/>
          <w:szCs w:val="24"/>
        </w:rPr>
        <w:t>Покупателю</w:t>
      </w:r>
      <w:r w:rsidRPr="00AA0651">
        <w:rPr>
          <w:rFonts w:ascii="Times New Roman" w:hAnsi="Times New Roman" w:cs="Times New Roman"/>
          <w:b/>
          <w:sz w:val="24"/>
          <w:szCs w:val="24"/>
        </w:rPr>
        <w:t>»</w:t>
      </w:r>
      <w:r w:rsidR="00EC20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2080" w:rsidRPr="00EC2080">
        <w:rPr>
          <w:rFonts w:ascii="Times New Roman" w:hAnsi="Times New Roman" w:cs="Times New Roman"/>
          <w:sz w:val="24"/>
          <w:szCs w:val="24"/>
        </w:rPr>
        <w:t>согласно перечня, количества и по цене, определенных</w:t>
      </w:r>
      <w:r w:rsidR="00EC2080" w:rsidRPr="00EC2080">
        <w:rPr>
          <w:rFonts w:ascii="Times New Roman" w:hAnsi="Times New Roman" w:cs="Times New Roman"/>
          <w:b/>
          <w:sz w:val="24"/>
          <w:szCs w:val="24"/>
        </w:rPr>
        <w:t xml:space="preserve"> «Сторонами» </w:t>
      </w:r>
      <w:r w:rsidR="00EC2080" w:rsidRPr="00EC2080">
        <w:rPr>
          <w:rFonts w:ascii="Times New Roman" w:hAnsi="Times New Roman" w:cs="Times New Roman"/>
          <w:sz w:val="24"/>
          <w:szCs w:val="24"/>
        </w:rPr>
        <w:t>в</w:t>
      </w:r>
      <w:r w:rsidR="00EC2080" w:rsidRPr="00EC2080">
        <w:rPr>
          <w:rFonts w:ascii="Times New Roman" w:hAnsi="Times New Roman" w:cs="Times New Roman"/>
          <w:b/>
          <w:sz w:val="24"/>
          <w:szCs w:val="24"/>
        </w:rPr>
        <w:t xml:space="preserve"> Приложении № 1 к настоящему договору – «Спецификация на поставляемую продукцию»</w:t>
      </w:r>
      <w:r w:rsidR="00B969E7">
        <w:rPr>
          <w:rFonts w:ascii="Times New Roman" w:hAnsi="Times New Roman" w:cs="Times New Roman"/>
          <w:sz w:val="24"/>
          <w:szCs w:val="24"/>
        </w:rPr>
        <w:t>.</w:t>
      </w:r>
    </w:p>
    <w:p w:rsidR="00B57BF3" w:rsidRDefault="00B57BF3" w:rsidP="0066330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7A28">
        <w:rPr>
          <w:rFonts w:ascii="Times New Roman" w:hAnsi="Times New Roman" w:cs="Times New Roman"/>
          <w:sz w:val="24"/>
          <w:szCs w:val="24"/>
        </w:rPr>
        <w:t xml:space="preserve">3.1.2. </w:t>
      </w:r>
      <w:r>
        <w:rPr>
          <w:rFonts w:ascii="Times New Roman" w:hAnsi="Times New Roman" w:cs="Times New Roman"/>
          <w:sz w:val="24"/>
          <w:szCs w:val="24"/>
        </w:rPr>
        <w:t xml:space="preserve">Осуществить </w:t>
      </w:r>
      <w:r w:rsidR="00F77258">
        <w:rPr>
          <w:rFonts w:ascii="Times New Roman" w:hAnsi="Times New Roman" w:cs="Times New Roman"/>
          <w:sz w:val="24"/>
          <w:szCs w:val="24"/>
        </w:rPr>
        <w:t xml:space="preserve">поставку </w:t>
      </w:r>
      <w:r w:rsidR="00EC2080">
        <w:rPr>
          <w:rFonts w:ascii="Times New Roman" w:hAnsi="Times New Roman" w:cs="Times New Roman"/>
          <w:sz w:val="24"/>
          <w:szCs w:val="24"/>
        </w:rPr>
        <w:t>продукции</w:t>
      </w:r>
      <w:r w:rsidR="00F77258">
        <w:rPr>
          <w:rFonts w:ascii="Times New Roman" w:hAnsi="Times New Roman" w:cs="Times New Roman"/>
          <w:sz w:val="24"/>
          <w:szCs w:val="24"/>
        </w:rPr>
        <w:t xml:space="preserve"> </w:t>
      </w:r>
      <w:r w:rsidRPr="00D07A28">
        <w:rPr>
          <w:rFonts w:ascii="Times New Roman" w:hAnsi="Times New Roman" w:cs="Times New Roman"/>
          <w:sz w:val="24"/>
          <w:szCs w:val="24"/>
        </w:rPr>
        <w:t xml:space="preserve">в </w:t>
      </w:r>
      <w:r w:rsidR="00EC2080">
        <w:rPr>
          <w:rFonts w:ascii="Times New Roman" w:hAnsi="Times New Roman" w:cs="Times New Roman"/>
          <w:sz w:val="24"/>
          <w:szCs w:val="24"/>
        </w:rPr>
        <w:t>сроки, определенные в пункте 2.2</w:t>
      </w:r>
      <w:r w:rsidRPr="00D07A28">
        <w:rPr>
          <w:rFonts w:ascii="Times New Roman" w:hAnsi="Times New Roman" w:cs="Times New Roman"/>
          <w:sz w:val="24"/>
          <w:szCs w:val="24"/>
        </w:rPr>
        <w:t>. настоящего договора.</w:t>
      </w:r>
    </w:p>
    <w:p w:rsidR="00F77258" w:rsidRDefault="00F77258" w:rsidP="00F7725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3.1.3. Организовать перевозку</w:t>
      </w:r>
      <w:r w:rsidRPr="00D07A28">
        <w:rPr>
          <w:rFonts w:ascii="Times New Roman" w:hAnsi="Times New Roman" w:cs="Times New Roman"/>
          <w:sz w:val="24"/>
          <w:szCs w:val="24"/>
        </w:rPr>
        <w:t xml:space="preserve"> </w:t>
      </w:r>
      <w:r w:rsidR="00EC2080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из местонахождения</w:t>
      </w:r>
      <w:r w:rsidRPr="00D07A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«Поставщика</w:t>
      </w:r>
      <w:r w:rsidRPr="00E85934">
        <w:rPr>
          <w:rFonts w:ascii="Times New Roman" w:hAnsi="Times New Roman" w:cs="Times New Roman"/>
          <w:b/>
          <w:sz w:val="24"/>
          <w:szCs w:val="24"/>
        </w:rPr>
        <w:t>»</w:t>
      </w:r>
      <w:r w:rsidRPr="00D07A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местонахождение </w:t>
      </w:r>
      <w:r w:rsidRPr="00A8749C">
        <w:rPr>
          <w:rFonts w:ascii="Times New Roman" w:hAnsi="Times New Roman" w:cs="Times New Roman"/>
          <w:b/>
          <w:sz w:val="24"/>
          <w:szCs w:val="24"/>
        </w:rPr>
        <w:t>«Покупателя»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C2080" w:rsidRDefault="00EC2080" w:rsidP="00EC208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Доставка продукции от местонахождения </w:t>
      </w:r>
      <w:r w:rsidRPr="00275B23">
        <w:rPr>
          <w:rFonts w:ascii="Times New Roman" w:hAnsi="Times New Roman" w:cs="Times New Roman"/>
          <w:b/>
          <w:sz w:val="24"/>
          <w:szCs w:val="24"/>
        </w:rPr>
        <w:t>«Поставщика»</w:t>
      </w:r>
      <w:r>
        <w:rPr>
          <w:rFonts w:ascii="Times New Roman" w:hAnsi="Times New Roman" w:cs="Times New Roman"/>
          <w:sz w:val="24"/>
          <w:szCs w:val="24"/>
        </w:rPr>
        <w:t xml:space="preserve"> до местонахождения </w:t>
      </w:r>
      <w:r>
        <w:rPr>
          <w:rFonts w:ascii="Times New Roman" w:hAnsi="Times New Roman" w:cs="Times New Roman"/>
          <w:b/>
          <w:sz w:val="24"/>
          <w:szCs w:val="24"/>
        </w:rPr>
        <w:t>«Покупателя</w:t>
      </w:r>
      <w:r w:rsidRPr="00275B23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осуществляется силами </w:t>
      </w:r>
      <w:r w:rsidRPr="00EC2080">
        <w:rPr>
          <w:rFonts w:ascii="Times New Roman" w:hAnsi="Times New Roman" w:cs="Times New Roman"/>
          <w:b/>
          <w:sz w:val="24"/>
          <w:szCs w:val="24"/>
        </w:rPr>
        <w:t>«Поставщика»</w:t>
      </w:r>
      <w:r w:rsidR="005B6334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за счет</w:t>
      </w:r>
      <w:r w:rsidR="005B6334">
        <w:rPr>
          <w:rFonts w:ascii="Times New Roman" w:hAnsi="Times New Roman" w:cs="Times New Roman"/>
          <w:sz w:val="24"/>
          <w:szCs w:val="24"/>
        </w:rPr>
        <w:t xml:space="preserve"> средств ОАО «ППГХО»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63309" w:rsidRDefault="00FD045C" w:rsidP="0066330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3.1.4</w:t>
      </w:r>
      <w:r w:rsidR="00663309">
        <w:rPr>
          <w:rFonts w:ascii="Times New Roman" w:hAnsi="Times New Roman" w:cs="Times New Roman"/>
          <w:sz w:val="24"/>
          <w:szCs w:val="24"/>
        </w:rPr>
        <w:t xml:space="preserve">. После получения </w:t>
      </w:r>
      <w:r w:rsidR="00A62B5D">
        <w:rPr>
          <w:rFonts w:ascii="Times New Roman" w:hAnsi="Times New Roman" w:cs="Times New Roman"/>
          <w:b/>
          <w:sz w:val="24"/>
          <w:szCs w:val="24"/>
        </w:rPr>
        <w:t>«</w:t>
      </w:r>
      <w:r w:rsidR="000D7AA3">
        <w:rPr>
          <w:rFonts w:ascii="Times New Roman" w:hAnsi="Times New Roman" w:cs="Times New Roman"/>
          <w:b/>
          <w:sz w:val="24"/>
          <w:szCs w:val="24"/>
        </w:rPr>
        <w:t>Покупателем</w:t>
      </w:r>
      <w:r w:rsidR="00663309" w:rsidRPr="00D56606">
        <w:rPr>
          <w:rFonts w:ascii="Times New Roman" w:hAnsi="Times New Roman" w:cs="Times New Roman"/>
          <w:b/>
          <w:sz w:val="24"/>
          <w:szCs w:val="24"/>
        </w:rPr>
        <w:t>»</w:t>
      </w:r>
      <w:r w:rsidR="00663309">
        <w:rPr>
          <w:rFonts w:ascii="Times New Roman" w:hAnsi="Times New Roman" w:cs="Times New Roman"/>
          <w:sz w:val="24"/>
          <w:szCs w:val="24"/>
        </w:rPr>
        <w:t xml:space="preserve"> от </w:t>
      </w:r>
      <w:r w:rsidR="00A62B5D">
        <w:rPr>
          <w:rFonts w:ascii="Times New Roman" w:hAnsi="Times New Roman" w:cs="Times New Roman"/>
          <w:b/>
          <w:sz w:val="24"/>
          <w:szCs w:val="24"/>
        </w:rPr>
        <w:t>«</w:t>
      </w:r>
      <w:r w:rsidR="000D7AA3">
        <w:rPr>
          <w:rFonts w:ascii="Times New Roman" w:hAnsi="Times New Roman" w:cs="Times New Roman"/>
          <w:b/>
          <w:sz w:val="24"/>
          <w:szCs w:val="24"/>
        </w:rPr>
        <w:t>Поставщика</w:t>
      </w:r>
      <w:r w:rsidR="00663309" w:rsidRPr="00D56606">
        <w:rPr>
          <w:rFonts w:ascii="Times New Roman" w:hAnsi="Times New Roman" w:cs="Times New Roman"/>
          <w:b/>
          <w:sz w:val="24"/>
          <w:szCs w:val="24"/>
        </w:rPr>
        <w:t>»</w:t>
      </w:r>
      <w:r w:rsidR="00EC2080">
        <w:rPr>
          <w:rFonts w:ascii="Times New Roman" w:hAnsi="Times New Roman" w:cs="Times New Roman"/>
          <w:sz w:val="24"/>
          <w:szCs w:val="24"/>
        </w:rPr>
        <w:t xml:space="preserve"> всего количества продукции</w:t>
      </w:r>
      <w:r w:rsidR="00663309">
        <w:rPr>
          <w:rFonts w:ascii="Times New Roman" w:hAnsi="Times New Roman" w:cs="Times New Roman"/>
          <w:sz w:val="24"/>
          <w:szCs w:val="24"/>
        </w:rPr>
        <w:t xml:space="preserve">, </w:t>
      </w:r>
      <w:r w:rsidR="00EC2080">
        <w:rPr>
          <w:rFonts w:ascii="Times New Roman" w:hAnsi="Times New Roman" w:cs="Times New Roman"/>
          <w:sz w:val="24"/>
          <w:szCs w:val="24"/>
        </w:rPr>
        <w:t>подпис</w:t>
      </w:r>
      <w:r w:rsidR="000D7AA3">
        <w:rPr>
          <w:rFonts w:ascii="Times New Roman" w:hAnsi="Times New Roman" w:cs="Times New Roman"/>
          <w:sz w:val="24"/>
          <w:szCs w:val="24"/>
        </w:rPr>
        <w:t>а</w:t>
      </w:r>
      <w:r w:rsidR="00663309">
        <w:rPr>
          <w:rFonts w:ascii="Times New Roman" w:hAnsi="Times New Roman" w:cs="Times New Roman"/>
          <w:sz w:val="24"/>
          <w:szCs w:val="24"/>
        </w:rPr>
        <w:t>ть с полномочным представителем</w:t>
      </w:r>
      <w:r w:rsidR="00663309" w:rsidRPr="00455626">
        <w:rPr>
          <w:rFonts w:ascii="Times New Roman" w:hAnsi="Times New Roman" w:cs="Times New Roman"/>
          <w:sz w:val="24"/>
          <w:szCs w:val="24"/>
        </w:rPr>
        <w:t xml:space="preserve"> </w:t>
      </w:r>
      <w:r w:rsidR="00A62B5D">
        <w:rPr>
          <w:rFonts w:ascii="Times New Roman" w:hAnsi="Times New Roman" w:cs="Times New Roman"/>
          <w:b/>
          <w:sz w:val="24"/>
          <w:szCs w:val="24"/>
        </w:rPr>
        <w:t>«</w:t>
      </w:r>
      <w:r w:rsidR="000D7AA3">
        <w:rPr>
          <w:rFonts w:ascii="Times New Roman" w:hAnsi="Times New Roman" w:cs="Times New Roman"/>
          <w:b/>
          <w:sz w:val="24"/>
          <w:szCs w:val="24"/>
        </w:rPr>
        <w:t>Покупателя</w:t>
      </w:r>
      <w:r w:rsidR="00663309">
        <w:rPr>
          <w:rFonts w:ascii="Times New Roman" w:hAnsi="Times New Roman" w:cs="Times New Roman"/>
          <w:b/>
          <w:sz w:val="24"/>
          <w:szCs w:val="24"/>
        </w:rPr>
        <w:t>»</w:t>
      </w:r>
      <w:r w:rsidR="00663309">
        <w:rPr>
          <w:rFonts w:ascii="Times New Roman" w:hAnsi="Times New Roman" w:cs="Times New Roman"/>
          <w:sz w:val="24"/>
          <w:szCs w:val="24"/>
        </w:rPr>
        <w:t xml:space="preserve"> товарную накладную</w:t>
      </w:r>
      <w:r w:rsidR="00663309" w:rsidRPr="00455626">
        <w:rPr>
          <w:rFonts w:ascii="Times New Roman" w:hAnsi="Times New Roman" w:cs="Times New Roman"/>
          <w:sz w:val="24"/>
          <w:szCs w:val="24"/>
        </w:rPr>
        <w:t xml:space="preserve"> по форме № ТОРГ-12, утвержденной постановлением Госкомстата РФ № 132 от 25.12.1998 г.</w:t>
      </w:r>
    </w:p>
    <w:p w:rsidR="00313C78" w:rsidRPr="00D07C8F" w:rsidRDefault="00313C78" w:rsidP="00313C78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</w:t>
      </w:r>
      <w:r w:rsidRPr="00D07C8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5.</w:t>
      </w:r>
      <w:r w:rsidRPr="00D07C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D07C8F">
        <w:rPr>
          <w:rFonts w:ascii="Times New Roman" w:hAnsi="Times New Roman" w:cs="Times New Roman"/>
          <w:color w:val="000000"/>
          <w:sz w:val="24"/>
          <w:szCs w:val="24"/>
        </w:rPr>
        <w:t xml:space="preserve">редоставить </w:t>
      </w:r>
      <w:r w:rsidRPr="00D07C8F">
        <w:rPr>
          <w:rFonts w:ascii="Times New Roman" w:hAnsi="Times New Roman" w:cs="Times New Roman"/>
          <w:b/>
          <w:color w:val="000000"/>
          <w:sz w:val="24"/>
          <w:szCs w:val="24"/>
        </w:rPr>
        <w:t>«Покупателю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  <w:r w:rsidRPr="00D07C8F">
        <w:rPr>
          <w:rFonts w:ascii="Times New Roman" w:hAnsi="Times New Roman" w:cs="Times New Roman"/>
          <w:color w:val="000000"/>
          <w:sz w:val="24"/>
          <w:szCs w:val="24"/>
        </w:rPr>
        <w:t xml:space="preserve"> в течение 3 (трех) рабочих дней с момента заключения Сторонами настоящего договора</w:t>
      </w:r>
      <w:r w:rsidRPr="00D07C8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  </w:t>
      </w:r>
      <w:r w:rsidRPr="00D07C8F">
        <w:rPr>
          <w:rFonts w:ascii="Times New Roman" w:hAnsi="Times New Roman" w:cs="Times New Roman"/>
          <w:color w:val="000000"/>
          <w:sz w:val="24"/>
          <w:szCs w:val="24"/>
        </w:rPr>
        <w:t>информацию</w:t>
      </w:r>
      <w:r w:rsidRPr="00D07C8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07C8F">
        <w:rPr>
          <w:rFonts w:ascii="Times New Roman" w:hAnsi="Times New Roman" w:cs="Times New Roman"/>
          <w:color w:val="000000"/>
          <w:sz w:val="24"/>
          <w:szCs w:val="24"/>
        </w:rPr>
        <w:t>(сведения)</w:t>
      </w:r>
      <w:r w:rsidRPr="00D07C8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07C8F">
        <w:rPr>
          <w:rFonts w:ascii="Times New Roman" w:hAnsi="Times New Roman" w:cs="Times New Roman"/>
          <w:color w:val="000000"/>
          <w:sz w:val="24"/>
          <w:szCs w:val="24"/>
        </w:rPr>
        <w:t xml:space="preserve"> о цепочке собственников </w:t>
      </w:r>
      <w:r w:rsidRPr="00D07C8F">
        <w:rPr>
          <w:rFonts w:ascii="Times New Roman" w:hAnsi="Times New Roman" w:cs="Times New Roman"/>
          <w:b/>
          <w:color w:val="000000"/>
          <w:sz w:val="24"/>
          <w:szCs w:val="24"/>
        </w:rPr>
        <w:t>«Поставщика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  <w:r w:rsidRPr="00D07C8F">
        <w:rPr>
          <w:rFonts w:ascii="Times New Roman" w:hAnsi="Times New Roman" w:cs="Times New Roman"/>
          <w:color w:val="000000"/>
          <w:sz w:val="24"/>
          <w:szCs w:val="24"/>
        </w:rPr>
        <w:t xml:space="preserve">, включая бенефициаров (в том числе конечных) по настоящему договору, а так же сведения об исполнительных органах </w:t>
      </w:r>
      <w:r w:rsidRPr="00D07C8F">
        <w:rPr>
          <w:rFonts w:ascii="Times New Roman" w:hAnsi="Times New Roman" w:cs="Times New Roman"/>
          <w:b/>
          <w:color w:val="000000"/>
          <w:sz w:val="24"/>
          <w:szCs w:val="24"/>
        </w:rPr>
        <w:t>«Поставщика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  <w:r w:rsidRPr="00D07C8F">
        <w:rPr>
          <w:rFonts w:ascii="Times New Roman" w:hAnsi="Times New Roman" w:cs="Times New Roman"/>
          <w:color w:val="000000"/>
          <w:sz w:val="24"/>
          <w:szCs w:val="24"/>
        </w:rPr>
        <w:t xml:space="preserve">, с приложением подтверждающих документов (устава, учредительного договора, свидетельства о присвоении ОГРН (свидетельства о регистрации), выписки из единого государственного реестра юридических лиц, документа о назначении (избрании) руководителя и т.п.). Указанная информация (сведения) передаются в адрес </w:t>
      </w:r>
      <w:r w:rsidRPr="00D07C8F">
        <w:rPr>
          <w:rFonts w:ascii="Times New Roman" w:hAnsi="Times New Roman" w:cs="Times New Roman"/>
          <w:b/>
          <w:color w:val="000000"/>
          <w:sz w:val="24"/>
          <w:szCs w:val="24"/>
        </w:rPr>
        <w:t>«Покупателя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  <w:r w:rsidRPr="00D07C8F">
        <w:rPr>
          <w:rFonts w:ascii="Times New Roman" w:hAnsi="Times New Roman" w:cs="Times New Roman"/>
          <w:color w:val="000000"/>
          <w:sz w:val="24"/>
          <w:szCs w:val="24"/>
        </w:rPr>
        <w:t xml:space="preserve"> посредством электронного сообщения на адрес </w:t>
      </w:r>
      <w:hyperlink r:id="rId8" w:history="1">
        <w:r w:rsidRPr="00D07C8F">
          <w:rPr>
            <w:rStyle w:val="af"/>
            <w:rFonts w:ascii="Times New Roman" w:hAnsi="Times New Roman" w:cs="Times New Roman"/>
            <w:color w:val="000000"/>
            <w:sz w:val="24"/>
            <w:szCs w:val="24"/>
            <w:lang w:val="en-US"/>
          </w:rPr>
          <w:t>info</w:t>
        </w:r>
        <w:r w:rsidRPr="00D07C8F">
          <w:rPr>
            <w:rStyle w:val="af"/>
            <w:rFonts w:ascii="Times New Roman" w:hAnsi="Times New Roman" w:cs="Times New Roman"/>
            <w:color w:val="000000"/>
            <w:sz w:val="24"/>
            <w:szCs w:val="24"/>
          </w:rPr>
          <w:t>@</w:t>
        </w:r>
        <w:r w:rsidRPr="00D07C8F">
          <w:rPr>
            <w:rStyle w:val="af"/>
            <w:rFonts w:ascii="Times New Roman" w:hAnsi="Times New Roman" w:cs="Times New Roman"/>
            <w:color w:val="000000"/>
            <w:sz w:val="24"/>
            <w:szCs w:val="24"/>
            <w:lang w:val="en-US"/>
          </w:rPr>
          <w:t>ppgho</w:t>
        </w:r>
        <w:r w:rsidRPr="00D07C8F">
          <w:rPr>
            <w:rStyle w:val="af"/>
            <w:rFonts w:ascii="Times New Roman" w:hAnsi="Times New Roman" w:cs="Times New Roman"/>
            <w:color w:val="000000"/>
            <w:sz w:val="24"/>
            <w:szCs w:val="24"/>
          </w:rPr>
          <w:t>.</w:t>
        </w:r>
        <w:r w:rsidRPr="00D07C8F">
          <w:rPr>
            <w:rStyle w:val="af"/>
            <w:rFonts w:ascii="Times New Roman" w:hAnsi="Times New Roman" w:cs="Times New Roman"/>
            <w:color w:val="000000"/>
            <w:sz w:val="24"/>
            <w:szCs w:val="24"/>
            <w:lang w:val="en-US"/>
          </w:rPr>
          <w:t>ru</w:t>
        </w:r>
      </w:hyperlink>
      <w:r w:rsidRPr="00D07C8F">
        <w:rPr>
          <w:rFonts w:ascii="Times New Roman" w:hAnsi="Times New Roman" w:cs="Times New Roman"/>
          <w:color w:val="000000"/>
          <w:sz w:val="24"/>
          <w:szCs w:val="24"/>
        </w:rPr>
        <w:t xml:space="preserve">  в сканированных копиях, за подписью руководителям (уполномоченного представителя), с последующим отправлением оригиналов на бумажном носителе по почте. В сообщении ссылка на номер и дату настоящего договора обязательны. </w:t>
      </w:r>
    </w:p>
    <w:p w:rsidR="00313C78" w:rsidRPr="00D07C8F" w:rsidRDefault="00313C78" w:rsidP="00313C78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</w:t>
      </w:r>
      <w:r w:rsidRPr="00D07C8F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6.</w:t>
      </w:r>
      <w:r w:rsidRPr="00D07C8F">
        <w:rPr>
          <w:rFonts w:ascii="Times New Roman" w:hAnsi="Times New Roman" w:cs="Times New Roman"/>
          <w:color w:val="000000"/>
          <w:sz w:val="24"/>
          <w:szCs w:val="24"/>
        </w:rPr>
        <w:t xml:space="preserve"> Об изменениях в цепочке собственников </w:t>
      </w:r>
      <w:r w:rsidRPr="00D07C8F">
        <w:rPr>
          <w:rFonts w:ascii="Times New Roman" w:hAnsi="Times New Roman" w:cs="Times New Roman"/>
          <w:b/>
          <w:color w:val="000000"/>
          <w:sz w:val="24"/>
          <w:szCs w:val="24"/>
        </w:rPr>
        <w:t>«Поставщика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  <w:r w:rsidRPr="00D07C8F">
        <w:rPr>
          <w:rFonts w:ascii="Times New Roman" w:hAnsi="Times New Roman" w:cs="Times New Roman"/>
          <w:color w:val="000000"/>
          <w:sz w:val="24"/>
          <w:szCs w:val="24"/>
        </w:rPr>
        <w:t xml:space="preserve">, включая бенефициаров (в том числе конечных) по настоящему договору, а так же в исполнительных органах </w:t>
      </w:r>
      <w:r w:rsidRPr="00D07C8F">
        <w:rPr>
          <w:rFonts w:ascii="Times New Roman" w:hAnsi="Times New Roman" w:cs="Times New Roman"/>
          <w:b/>
          <w:color w:val="000000"/>
          <w:sz w:val="24"/>
          <w:szCs w:val="24"/>
        </w:rPr>
        <w:t>«Поставщика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  <w:r w:rsidRPr="00D07C8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D07C8F">
        <w:rPr>
          <w:rFonts w:ascii="Times New Roman" w:hAnsi="Times New Roman" w:cs="Times New Roman"/>
          <w:b/>
          <w:color w:val="000000"/>
          <w:sz w:val="24"/>
          <w:szCs w:val="24"/>
        </w:rPr>
        <w:t>«Поставщик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  <w:r w:rsidRPr="00D07C8F">
        <w:rPr>
          <w:rFonts w:ascii="Times New Roman" w:hAnsi="Times New Roman" w:cs="Times New Roman"/>
          <w:color w:val="000000"/>
          <w:sz w:val="24"/>
          <w:szCs w:val="24"/>
        </w:rPr>
        <w:t xml:space="preserve"> обязан информировать </w:t>
      </w:r>
      <w:r w:rsidRPr="00D07C8F">
        <w:rPr>
          <w:rFonts w:ascii="Times New Roman" w:hAnsi="Times New Roman" w:cs="Times New Roman"/>
          <w:b/>
          <w:color w:val="000000"/>
          <w:sz w:val="24"/>
          <w:szCs w:val="24"/>
        </w:rPr>
        <w:t>«Покупателя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  <w:r w:rsidRPr="00D07C8F">
        <w:rPr>
          <w:rFonts w:ascii="Times New Roman" w:hAnsi="Times New Roman" w:cs="Times New Roman"/>
          <w:color w:val="000000"/>
          <w:sz w:val="24"/>
          <w:szCs w:val="24"/>
        </w:rPr>
        <w:t xml:space="preserve"> в срок не позднее 3 (трех) рабочих дней с момента возникновения таких изменений с приложением подтверждающих документов.    </w:t>
      </w:r>
    </w:p>
    <w:p w:rsidR="00313C78" w:rsidRPr="00D07C8F" w:rsidRDefault="00313C78" w:rsidP="00313C78">
      <w:pPr>
        <w:pStyle w:val="a5"/>
        <w:spacing w:after="0"/>
        <w:ind w:firstLine="567"/>
        <w:jc w:val="both"/>
        <w:rPr>
          <w:color w:val="000000"/>
        </w:rPr>
      </w:pPr>
      <w:r>
        <w:rPr>
          <w:color w:val="000000"/>
        </w:rPr>
        <w:t>3.1</w:t>
      </w:r>
      <w:r w:rsidRPr="00D07C8F">
        <w:rPr>
          <w:color w:val="000000"/>
        </w:rPr>
        <w:t>.</w:t>
      </w:r>
      <w:r>
        <w:rPr>
          <w:color w:val="000000"/>
        </w:rPr>
        <w:t>7.</w:t>
      </w:r>
      <w:r w:rsidRPr="00D07C8F">
        <w:rPr>
          <w:color w:val="000000"/>
        </w:rPr>
        <w:t xml:space="preserve"> Настоящие условия является существенными для Сторон и обязательным для </w:t>
      </w:r>
      <w:r w:rsidRPr="00D07C8F">
        <w:rPr>
          <w:b/>
          <w:color w:val="000000"/>
        </w:rPr>
        <w:t>«Поставщика</w:t>
      </w:r>
      <w:r>
        <w:rPr>
          <w:b/>
          <w:color w:val="000000"/>
        </w:rPr>
        <w:t>»</w:t>
      </w:r>
      <w:r w:rsidRPr="00D07C8F">
        <w:rPr>
          <w:color w:val="000000"/>
        </w:rPr>
        <w:t xml:space="preserve">. Нарушение </w:t>
      </w:r>
      <w:r w:rsidRPr="00D07C8F">
        <w:rPr>
          <w:b/>
          <w:color w:val="000000"/>
        </w:rPr>
        <w:t>«Поставщиком</w:t>
      </w:r>
      <w:r>
        <w:rPr>
          <w:b/>
          <w:color w:val="000000"/>
        </w:rPr>
        <w:t>»</w:t>
      </w:r>
      <w:r w:rsidRPr="00D07C8F">
        <w:rPr>
          <w:color w:val="000000"/>
        </w:rPr>
        <w:t xml:space="preserve">  указанных условий, является основанием для расторжения настоящего Договора </w:t>
      </w:r>
      <w:r w:rsidRPr="00D07C8F">
        <w:rPr>
          <w:b/>
          <w:color w:val="000000"/>
        </w:rPr>
        <w:t>«Покупателем</w:t>
      </w:r>
      <w:r>
        <w:rPr>
          <w:b/>
          <w:color w:val="000000"/>
        </w:rPr>
        <w:t>»</w:t>
      </w:r>
      <w:r w:rsidRPr="00D07C8F">
        <w:rPr>
          <w:color w:val="000000"/>
        </w:rPr>
        <w:t xml:space="preserve"> в одностороннем порядке.</w:t>
      </w:r>
    </w:p>
    <w:p w:rsidR="00B57BF3" w:rsidRDefault="00B57BF3" w:rsidP="00313C7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E6DD5" w:rsidRPr="004D27DC" w:rsidRDefault="00B57BF3" w:rsidP="004D27DC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E85934"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A62B5D">
        <w:rPr>
          <w:rFonts w:ascii="Times New Roman" w:hAnsi="Times New Roman" w:cs="Times New Roman"/>
          <w:b/>
          <w:sz w:val="24"/>
          <w:szCs w:val="24"/>
          <w:u w:val="single"/>
        </w:rPr>
        <w:t>«</w:t>
      </w:r>
      <w:r w:rsidR="000D7AA3">
        <w:rPr>
          <w:rFonts w:ascii="Times New Roman" w:hAnsi="Times New Roman" w:cs="Times New Roman"/>
          <w:b/>
          <w:sz w:val="24"/>
          <w:szCs w:val="24"/>
          <w:u w:val="single"/>
        </w:rPr>
        <w:t>Покупатель</w:t>
      </w:r>
      <w:r w:rsidRPr="00E85934">
        <w:rPr>
          <w:rFonts w:ascii="Times New Roman" w:hAnsi="Times New Roman" w:cs="Times New Roman"/>
          <w:b/>
          <w:sz w:val="24"/>
          <w:szCs w:val="24"/>
          <w:u w:val="single"/>
        </w:rPr>
        <w:t>» обязуется</w:t>
      </w:r>
      <w:r w:rsidRPr="00E85934">
        <w:rPr>
          <w:rFonts w:ascii="Times New Roman" w:hAnsi="Times New Roman" w:cs="Times New Roman"/>
          <w:sz w:val="24"/>
          <w:szCs w:val="24"/>
        </w:rPr>
        <w:t>:</w:t>
      </w:r>
    </w:p>
    <w:p w:rsidR="00B57BF3" w:rsidRDefault="00B57BF3" w:rsidP="00B57BF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7A28">
        <w:rPr>
          <w:rFonts w:ascii="Times New Roman" w:hAnsi="Times New Roman" w:cs="Times New Roman"/>
          <w:sz w:val="24"/>
          <w:szCs w:val="24"/>
        </w:rPr>
        <w:t xml:space="preserve">3.2.1. Принять и оплатить </w:t>
      </w:r>
      <w:r w:rsidR="000D7AA3">
        <w:rPr>
          <w:rFonts w:ascii="Times New Roman" w:hAnsi="Times New Roman" w:cs="Times New Roman"/>
          <w:sz w:val="24"/>
          <w:szCs w:val="24"/>
        </w:rPr>
        <w:t xml:space="preserve">поставленную </w:t>
      </w:r>
      <w:r w:rsidR="00A62B5D">
        <w:rPr>
          <w:rFonts w:ascii="Times New Roman" w:hAnsi="Times New Roman" w:cs="Times New Roman"/>
          <w:b/>
          <w:sz w:val="24"/>
          <w:szCs w:val="24"/>
        </w:rPr>
        <w:t>«</w:t>
      </w:r>
      <w:r w:rsidR="000D7AA3">
        <w:rPr>
          <w:rFonts w:ascii="Times New Roman" w:hAnsi="Times New Roman" w:cs="Times New Roman"/>
          <w:b/>
          <w:sz w:val="24"/>
          <w:szCs w:val="24"/>
        </w:rPr>
        <w:t>Поставщиком</w:t>
      </w:r>
      <w:r w:rsidRPr="00556565">
        <w:rPr>
          <w:rFonts w:ascii="Times New Roman" w:hAnsi="Times New Roman" w:cs="Times New Roman"/>
          <w:b/>
          <w:sz w:val="24"/>
          <w:szCs w:val="24"/>
        </w:rPr>
        <w:t>»</w:t>
      </w:r>
      <w:r w:rsidR="00663309">
        <w:rPr>
          <w:rFonts w:ascii="Times New Roman" w:hAnsi="Times New Roman" w:cs="Times New Roman"/>
          <w:sz w:val="24"/>
          <w:szCs w:val="24"/>
        </w:rPr>
        <w:t xml:space="preserve"> </w:t>
      </w:r>
      <w:r w:rsidR="00EC2080">
        <w:rPr>
          <w:rFonts w:ascii="Times New Roman" w:hAnsi="Times New Roman" w:cs="Times New Roman"/>
          <w:sz w:val="24"/>
          <w:szCs w:val="24"/>
        </w:rPr>
        <w:t>продукцию</w:t>
      </w:r>
      <w:r w:rsidR="000D7AA3">
        <w:rPr>
          <w:rFonts w:ascii="Times New Roman" w:hAnsi="Times New Roman" w:cs="Times New Roman"/>
          <w:sz w:val="24"/>
          <w:szCs w:val="24"/>
        </w:rPr>
        <w:t xml:space="preserve"> </w:t>
      </w:r>
      <w:r w:rsidRPr="00D07A28">
        <w:rPr>
          <w:rFonts w:ascii="Times New Roman" w:hAnsi="Times New Roman" w:cs="Times New Roman"/>
          <w:sz w:val="24"/>
          <w:szCs w:val="24"/>
        </w:rPr>
        <w:t>в соответствии с условиями настоящего договора.</w:t>
      </w:r>
    </w:p>
    <w:p w:rsidR="004E6DD5" w:rsidRPr="00D07A28" w:rsidRDefault="00EC2080" w:rsidP="00313C7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3.2.2</w:t>
      </w:r>
      <w:r w:rsidR="000D7AA3">
        <w:rPr>
          <w:rFonts w:ascii="Times New Roman" w:hAnsi="Times New Roman" w:cs="Times New Roman"/>
          <w:sz w:val="24"/>
          <w:szCs w:val="24"/>
        </w:rPr>
        <w:t xml:space="preserve">. После получения </w:t>
      </w:r>
      <w:r w:rsidR="000D7AA3">
        <w:rPr>
          <w:rFonts w:ascii="Times New Roman" w:hAnsi="Times New Roman" w:cs="Times New Roman"/>
          <w:b/>
          <w:sz w:val="24"/>
          <w:szCs w:val="24"/>
        </w:rPr>
        <w:t>«Покупателем</w:t>
      </w:r>
      <w:r w:rsidR="000D7AA3" w:rsidRPr="00D56606">
        <w:rPr>
          <w:rFonts w:ascii="Times New Roman" w:hAnsi="Times New Roman" w:cs="Times New Roman"/>
          <w:b/>
          <w:sz w:val="24"/>
          <w:szCs w:val="24"/>
        </w:rPr>
        <w:t>»</w:t>
      </w:r>
      <w:r w:rsidR="000D7AA3">
        <w:rPr>
          <w:rFonts w:ascii="Times New Roman" w:hAnsi="Times New Roman" w:cs="Times New Roman"/>
          <w:sz w:val="24"/>
          <w:szCs w:val="24"/>
        </w:rPr>
        <w:t xml:space="preserve"> от </w:t>
      </w:r>
      <w:r w:rsidR="000D7AA3">
        <w:rPr>
          <w:rFonts w:ascii="Times New Roman" w:hAnsi="Times New Roman" w:cs="Times New Roman"/>
          <w:b/>
          <w:sz w:val="24"/>
          <w:szCs w:val="24"/>
        </w:rPr>
        <w:t>«Поставщика</w:t>
      </w:r>
      <w:r w:rsidR="000D7AA3" w:rsidRPr="00D56606">
        <w:rPr>
          <w:rFonts w:ascii="Times New Roman" w:hAnsi="Times New Roman" w:cs="Times New Roman"/>
          <w:b/>
          <w:sz w:val="24"/>
          <w:szCs w:val="24"/>
        </w:rPr>
        <w:t>»</w:t>
      </w:r>
      <w:r w:rsidR="000D7A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всего количества продукции, подпис</w:t>
      </w:r>
      <w:r w:rsidR="000D7AA3">
        <w:rPr>
          <w:rFonts w:ascii="Times New Roman" w:hAnsi="Times New Roman" w:cs="Times New Roman"/>
          <w:sz w:val="24"/>
          <w:szCs w:val="24"/>
        </w:rPr>
        <w:t>ать с полномочным представителем</w:t>
      </w:r>
      <w:r w:rsidR="000D7AA3" w:rsidRPr="00455626">
        <w:rPr>
          <w:rFonts w:ascii="Times New Roman" w:hAnsi="Times New Roman" w:cs="Times New Roman"/>
          <w:sz w:val="24"/>
          <w:szCs w:val="24"/>
        </w:rPr>
        <w:t xml:space="preserve"> </w:t>
      </w:r>
      <w:r w:rsidR="000D7AA3">
        <w:rPr>
          <w:rFonts w:ascii="Times New Roman" w:hAnsi="Times New Roman" w:cs="Times New Roman"/>
          <w:b/>
          <w:sz w:val="24"/>
          <w:szCs w:val="24"/>
        </w:rPr>
        <w:t>«Поставщика»</w:t>
      </w:r>
      <w:r w:rsidR="000D7AA3">
        <w:rPr>
          <w:rFonts w:ascii="Times New Roman" w:hAnsi="Times New Roman" w:cs="Times New Roman"/>
          <w:sz w:val="24"/>
          <w:szCs w:val="24"/>
        </w:rPr>
        <w:t xml:space="preserve"> товарную накладную</w:t>
      </w:r>
      <w:r w:rsidR="000D7AA3" w:rsidRPr="00455626">
        <w:rPr>
          <w:rFonts w:ascii="Times New Roman" w:hAnsi="Times New Roman" w:cs="Times New Roman"/>
          <w:sz w:val="24"/>
          <w:szCs w:val="24"/>
        </w:rPr>
        <w:t xml:space="preserve"> по форме № ТОРГ-12, утвержденной постановлением Госкомстата РФ № 132 от 25.12.1998 г.</w:t>
      </w:r>
    </w:p>
    <w:p w:rsidR="004E6DD5" w:rsidRDefault="008C4C5B" w:rsidP="00A8749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 Цена договора</w:t>
      </w:r>
      <w:r w:rsidRPr="00E85934">
        <w:rPr>
          <w:rFonts w:ascii="Times New Roman" w:hAnsi="Times New Roman" w:cs="Times New Roman"/>
          <w:b/>
          <w:sz w:val="24"/>
          <w:szCs w:val="24"/>
        </w:rPr>
        <w:t xml:space="preserve"> и порядок расчетов</w:t>
      </w:r>
    </w:p>
    <w:p w:rsidR="004E6DD5" w:rsidRPr="00420BFF" w:rsidRDefault="004E6DD5" w:rsidP="00420BF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1DD7" w:rsidRDefault="008C4C5B" w:rsidP="00313C78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7A28">
        <w:rPr>
          <w:rFonts w:ascii="Times New Roman" w:hAnsi="Times New Roman" w:cs="Times New Roman"/>
          <w:sz w:val="24"/>
          <w:szCs w:val="24"/>
        </w:rPr>
        <w:t xml:space="preserve">4.1. </w:t>
      </w:r>
      <w:r>
        <w:rPr>
          <w:rFonts w:ascii="Times New Roman" w:hAnsi="Times New Roman" w:cs="Times New Roman"/>
          <w:sz w:val="24"/>
          <w:szCs w:val="24"/>
        </w:rPr>
        <w:t xml:space="preserve">Цена настоящего договора </w:t>
      </w:r>
      <w:r w:rsidRPr="00D07A28">
        <w:rPr>
          <w:rFonts w:ascii="Times New Roman" w:hAnsi="Times New Roman" w:cs="Times New Roman"/>
          <w:sz w:val="24"/>
          <w:szCs w:val="24"/>
        </w:rPr>
        <w:t>составляет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3C78">
        <w:rPr>
          <w:rFonts w:ascii="Times New Roman" w:hAnsi="Times New Roman" w:cs="Times New Roman"/>
          <w:b/>
          <w:sz w:val="24"/>
          <w:szCs w:val="24"/>
        </w:rPr>
        <w:t>_____</w:t>
      </w:r>
      <w:r w:rsidR="009E6DA6">
        <w:rPr>
          <w:rFonts w:ascii="Times New Roman" w:hAnsi="Times New Roman" w:cs="Times New Roman"/>
          <w:b/>
          <w:sz w:val="24"/>
          <w:szCs w:val="24"/>
        </w:rPr>
        <w:t>_____</w:t>
      </w:r>
      <w:r w:rsidR="00EA5A49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9E6DA6">
        <w:rPr>
          <w:rFonts w:ascii="Times New Roman" w:hAnsi="Times New Roman" w:cs="Times New Roman"/>
          <w:b/>
          <w:sz w:val="24"/>
          <w:szCs w:val="24"/>
        </w:rPr>
        <w:t>__________________________</w:t>
      </w:r>
      <w:r w:rsidR="00EA5A49">
        <w:rPr>
          <w:rFonts w:ascii="Times New Roman" w:hAnsi="Times New Roman" w:cs="Times New Roman"/>
          <w:b/>
          <w:sz w:val="24"/>
          <w:szCs w:val="24"/>
        </w:rPr>
        <w:t>)</w:t>
      </w:r>
      <w:r w:rsidR="00313C78">
        <w:rPr>
          <w:rFonts w:ascii="Times New Roman" w:hAnsi="Times New Roman" w:cs="Times New Roman"/>
          <w:b/>
          <w:sz w:val="24"/>
          <w:szCs w:val="24"/>
        </w:rPr>
        <w:t xml:space="preserve"> рублей __ копеек, НДС 18 % не облагается.</w:t>
      </w:r>
    </w:p>
    <w:p w:rsidR="00313C78" w:rsidRDefault="00313C78" w:rsidP="00313C7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5"/>
        <w:gridCol w:w="4786"/>
      </w:tblGrid>
      <w:tr w:rsidR="00313C78" w:rsidTr="00313C78">
        <w:tc>
          <w:tcPr>
            <w:tcW w:w="4785" w:type="dxa"/>
          </w:tcPr>
          <w:p w:rsidR="00313C78" w:rsidRDefault="00313C78" w:rsidP="00313C78">
            <w:pPr>
              <w:pStyle w:val="a7"/>
              <w:rPr>
                <w:b/>
              </w:rPr>
            </w:pPr>
            <w:r>
              <w:rPr>
                <w:b/>
              </w:rPr>
              <w:t>От «Поставщика»:</w:t>
            </w:r>
          </w:p>
          <w:p w:rsidR="00313C78" w:rsidRDefault="00313C78" w:rsidP="00313C78">
            <w:pPr>
              <w:pStyle w:val="a7"/>
              <w:rPr>
                <w:b/>
              </w:rPr>
            </w:pPr>
            <w:r>
              <w:rPr>
                <w:b/>
              </w:rPr>
              <w:t>_________________  /                    /</w:t>
            </w:r>
          </w:p>
        </w:tc>
        <w:tc>
          <w:tcPr>
            <w:tcW w:w="4786" w:type="dxa"/>
          </w:tcPr>
          <w:p w:rsidR="00313C78" w:rsidRDefault="00313C78" w:rsidP="00313C78">
            <w:pPr>
              <w:pStyle w:val="a7"/>
              <w:rPr>
                <w:b/>
              </w:rPr>
            </w:pPr>
            <w:r>
              <w:rPr>
                <w:b/>
              </w:rPr>
              <w:t>От «Покупателя»:</w:t>
            </w:r>
          </w:p>
          <w:p w:rsidR="00313C78" w:rsidRDefault="00313C78" w:rsidP="00313C78">
            <w:pPr>
              <w:pStyle w:val="a7"/>
              <w:rPr>
                <w:b/>
              </w:rPr>
            </w:pPr>
            <w:r>
              <w:rPr>
                <w:b/>
              </w:rPr>
              <w:t>____________________ /В.С. Святецкий/</w:t>
            </w:r>
          </w:p>
        </w:tc>
      </w:tr>
    </w:tbl>
    <w:p w:rsidR="00313C78" w:rsidRDefault="00313C78" w:rsidP="000D7AA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D7CC7" w:rsidRDefault="00DD7CC7" w:rsidP="000D7AA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Цена настоящего договора является твердой и изменению </w:t>
      </w:r>
      <w:r w:rsidRPr="00DD7CC7">
        <w:rPr>
          <w:rFonts w:ascii="Times New Roman" w:hAnsi="Times New Roman" w:cs="Times New Roman"/>
          <w:b/>
          <w:sz w:val="24"/>
          <w:szCs w:val="24"/>
        </w:rPr>
        <w:t>«Сторонами»</w:t>
      </w:r>
      <w:r>
        <w:rPr>
          <w:rFonts w:ascii="Times New Roman" w:hAnsi="Times New Roman" w:cs="Times New Roman"/>
          <w:sz w:val="24"/>
          <w:szCs w:val="24"/>
        </w:rPr>
        <w:t xml:space="preserve"> не подлежит.</w:t>
      </w:r>
    </w:p>
    <w:p w:rsidR="00EA57D2" w:rsidRDefault="00EA57D2" w:rsidP="00EA57D2">
      <w:pPr>
        <w:pStyle w:val="a5"/>
        <w:tabs>
          <w:tab w:val="left" w:pos="540"/>
        </w:tabs>
        <w:spacing w:after="0"/>
        <w:ind w:firstLine="540"/>
        <w:jc w:val="both"/>
      </w:pPr>
      <w:r>
        <w:t xml:space="preserve">4.2. Стоимость поставляемой </w:t>
      </w:r>
      <w:r w:rsidR="00EC2080">
        <w:t>продукции</w:t>
      </w:r>
      <w:r>
        <w:t xml:space="preserve"> определена </w:t>
      </w:r>
      <w:r w:rsidRPr="00B064C6">
        <w:rPr>
          <w:b/>
        </w:rPr>
        <w:t>«Сторонами»</w:t>
      </w:r>
      <w:r>
        <w:rPr>
          <w:b/>
        </w:rPr>
        <w:t xml:space="preserve"> </w:t>
      </w:r>
      <w:r w:rsidRPr="00B064C6">
        <w:t>в</w:t>
      </w:r>
      <w:r w:rsidR="00EC2080">
        <w:rPr>
          <w:b/>
        </w:rPr>
        <w:t xml:space="preserve"> </w:t>
      </w:r>
      <w:r w:rsidR="00EC2080" w:rsidRPr="00EC2080">
        <w:rPr>
          <w:b/>
        </w:rPr>
        <w:t>Приложении № 1 к настоящему договору – «Спецификация на поставляемую продукцию»</w:t>
      </w:r>
      <w:r w:rsidRPr="002C62AA">
        <w:t>.</w:t>
      </w:r>
    </w:p>
    <w:p w:rsidR="00EC2080" w:rsidRPr="00EC2080" w:rsidRDefault="006148FE" w:rsidP="00EC2080">
      <w:pPr>
        <w:pStyle w:val="a3"/>
        <w:ind w:right="5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</w:t>
      </w:r>
      <w:r w:rsidR="00EA57D2" w:rsidRPr="003B2358">
        <w:rPr>
          <w:rFonts w:ascii="Times New Roman" w:hAnsi="Times New Roman"/>
          <w:sz w:val="24"/>
          <w:szCs w:val="24"/>
        </w:rPr>
        <w:t xml:space="preserve">. </w:t>
      </w:r>
      <w:r w:rsidR="00EC2080" w:rsidRPr="00EC2080">
        <w:rPr>
          <w:rFonts w:ascii="Times New Roman" w:hAnsi="Times New Roman" w:cs="Times New Roman"/>
          <w:b/>
          <w:sz w:val="24"/>
          <w:szCs w:val="24"/>
        </w:rPr>
        <w:t>«Покупатель</w:t>
      </w:r>
      <w:r w:rsidR="00EC2080">
        <w:rPr>
          <w:rFonts w:ascii="Times New Roman" w:hAnsi="Times New Roman" w:cs="Times New Roman"/>
          <w:b/>
          <w:sz w:val="24"/>
          <w:szCs w:val="24"/>
        </w:rPr>
        <w:t>»</w:t>
      </w:r>
      <w:r w:rsidR="00EC2080" w:rsidRPr="00EC2080">
        <w:rPr>
          <w:rFonts w:ascii="Times New Roman" w:hAnsi="Times New Roman" w:cs="Times New Roman"/>
          <w:sz w:val="24"/>
          <w:szCs w:val="24"/>
        </w:rPr>
        <w:t xml:space="preserve"> в </w:t>
      </w:r>
      <w:r w:rsidR="005B6334">
        <w:rPr>
          <w:rFonts w:ascii="Times New Roman" w:hAnsi="Times New Roman"/>
          <w:sz w:val="24"/>
          <w:szCs w:val="24"/>
        </w:rPr>
        <w:t xml:space="preserve">течение </w:t>
      </w:r>
      <w:r w:rsidR="00313C78">
        <w:rPr>
          <w:rFonts w:ascii="Times New Roman" w:hAnsi="Times New Roman"/>
          <w:sz w:val="24"/>
          <w:szCs w:val="24"/>
        </w:rPr>
        <w:t>__</w:t>
      </w:r>
      <w:r w:rsidR="00EC2080">
        <w:rPr>
          <w:rFonts w:ascii="Times New Roman" w:hAnsi="Times New Roman"/>
          <w:sz w:val="24"/>
          <w:szCs w:val="24"/>
        </w:rPr>
        <w:t xml:space="preserve"> (</w:t>
      </w:r>
      <w:r w:rsidR="00313C78">
        <w:rPr>
          <w:rFonts w:ascii="Times New Roman" w:hAnsi="Times New Roman"/>
          <w:sz w:val="24"/>
          <w:szCs w:val="24"/>
        </w:rPr>
        <w:t>________</w:t>
      </w:r>
      <w:r w:rsidR="00EC2080" w:rsidRPr="003B2358">
        <w:rPr>
          <w:rFonts w:ascii="Times New Roman" w:hAnsi="Times New Roman"/>
          <w:sz w:val="24"/>
          <w:szCs w:val="24"/>
        </w:rPr>
        <w:t xml:space="preserve">) банковских дней с момента подписания </w:t>
      </w:r>
      <w:r w:rsidR="00C51E2A" w:rsidRPr="00C51E2A">
        <w:rPr>
          <w:rFonts w:ascii="Times New Roman" w:hAnsi="Times New Roman" w:cs="Times New Roman"/>
          <w:b/>
          <w:sz w:val="24"/>
          <w:szCs w:val="24"/>
        </w:rPr>
        <w:t>«Сторонами»</w:t>
      </w:r>
      <w:r w:rsidR="00C51E2A">
        <w:rPr>
          <w:rFonts w:ascii="Times New Roman" w:hAnsi="Times New Roman" w:cs="Times New Roman"/>
          <w:sz w:val="24"/>
          <w:szCs w:val="24"/>
        </w:rPr>
        <w:t xml:space="preserve"> настоящего договора </w:t>
      </w:r>
      <w:r w:rsidR="00EC2080" w:rsidRPr="00EC2080">
        <w:rPr>
          <w:rFonts w:ascii="Times New Roman" w:hAnsi="Times New Roman" w:cs="Times New Roman"/>
          <w:sz w:val="24"/>
          <w:szCs w:val="24"/>
        </w:rPr>
        <w:t xml:space="preserve">на основании выставленного </w:t>
      </w:r>
      <w:r w:rsidR="00C51E2A" w:rsidRPr="00C51E2A">
        <w:rPr>
          <w:rFonts w:ascii="Times New Roman" w:hAnsi="Times New Roman" w:cs="Times New Roman"/>
          <w:b/>
          <w:sz w:val="24"/>
          <w:szCs w:val="24"/>
        </w:rPr>
        <w:t>«</w:t>
      </w:r>
      <w:r w:rsidR="00EC2080" w:rsidRPr="00EC2080">
        <w:rPr>
          <w:rFonts w:ascii="Times New Roman" w:hAnsi="Times New Roman" w:cs="Times New Roman"/>
          <w:b/>
          <w:sz w:val="24"/>
          <w:szCs w:val="24"/>
        </w:rPr>
        <w:t>Поставщиком</w:t>
      </w:r>
      <w:r w:rsidR="00C51E2A">
        <w:rPr>
          <w:rFonts w:ascii="Times New Roman" w:hAnsi="Times New Roman" w:cs="Times New Roman"/>
          <w:b/>
          <w:sz w:val="24"/>
          <w:szCs w:val="24"/>
        </w:rPr>
        <w:t>»</w:t>
      </w:r>
      <w:r w:rsidR="00EC2080" w:rsidRPr="00EC2080">
        <w:rPr>
          <w:rFonts w:ascii="Times New Roman" w:hAnsi="Times New Roman" w:cs="Times New Roman"/>
          <w:sz w:val="24"/>
          <w:szCs w:val="24"/>
        </w:rPr>
        <w:t xml:space="preserve"> соответствующего сч</w:t>
      </w:r>
      <w:r w:rsidR="00C51E2A">
        <w:rPr>
          <w:rFonts w:ascii="Times New Roman" w:hAnsi="Times New Roman" w:cs="Times New Roman"/>
          <w:sz w:val="24"/>
          <w:szCs w:val="24"/>
        </w:rPr>
        <w:t>ета (Счета-фактуры) производит 10</w:t>
      </w:r>
      <w:r w:rsidR="00EC2080" w:rsidRPr="00EC2080">
        <w:rPr>
          <w:rFonts w:ascii="Times New Roman" w:hAnsi="Times New Roman" w:cs="Times New Roman"/>
          <w:sz w:val="24"/>
          <w:szCs w:val="24"/>
        </w:rPr>
        <w:t>0 (</w:t>
      </w:r>
      <w:r w:rsidR="00C51E2A">
        <w:rPr>
          <w:rFonts w:ascii="Times New Roman" w:hAnsi="Times New Roman" w:cs="Times New Roman"/>
          <w:sz w:val="24"/>
          <w:szCs w:val="24"/>
        </w:rPr>
        <w:t>Сто</w:t>
      </w:r>
      <w:r w:rsidR="00EC2080" w:rsidRPr="00EC2080">
        <w:rPr>
          <w:rFonts w:ascii="Times New Roman" w:hAnsi="Times New Roman" w:cs="Times New Roman"/>
          <w:sz w:val="24"/>
          <w:szCs w:val="24"/>
        </w:rPr>
        <w:t xml:space="preserve">) % предварительную оплату </w:t>
      </w:r>
      <w:r w:rsidR="00C51E2A" w:rsidRPr="00C51E2A">
        <w:rPr>
          <w:rFonts w:ascii="Times New Roman" w:hAnsi="Times New Roman" w:cs="Times New Roman"/>
          <w:b/>
          <w:sz w:val="24"/>
          <w:szCs w:val="24"/>
        </w:rPr>
        <w:t>«</w:t>
      </w:r>
      <w:r w:rsidR="00EC2080" w:rsidRPr="00EC2080">
        <w:rPr>
          <w:rFonts w:ascii="Times New Roman" w:hAnsi="Times New Roman" w:cs="Times New Roman"/>
          <w:b/>
          <w:sz w:val="24"/>
          <w:szCs w:val="24"/>
        </w:rPr>
        <w:t>Поставщику</w:t>
      </w:r>
      <w:r w:rsidR="00C51E2A">
        <w:rPr>
          <w:rFonts w:ascii="Times New Roman" w:hAnsi="Times New Roman" w:cs="Times New Roman"/>
          <w:b/>
          <w:sz w:val="24"/>
          <w:szCs w:val="24"/>
        </w:rPr>
        <w:t>»</w:t>
      </w:r>
      <w:r w:rsidR="00EC2080" w:rsidRPr="00EC20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1E2A">
        <w:rPr>
          <w:rFonts w:ascii="Times New Roman" w:hAnsi="Times New Roman" w:cs="Times New Roman"/>
          <w:sz w:val="24"/>
          <w:szCs w:val="24"/>
        </w:rPr>
        <w:t>за поставляемую продукцию</w:t>
      </w:r>
      <w:r w:rsidR="00EC2080" w:rsidRPr="00EC2080">
        <w:rPr>
          <w:rFonts w:ascii="Times New Roman" w:hAnsi="Times New Roman" w:cs="Times New Roman"/>
          <w:sz w:val="24"/>
          <w:szCs w:val="24"/>
        </w:rPr>
        <w:t xml:space="preserve">, а именно </w:t>
      </w:r>
      <w:r w:rsidR="009E6DA6">
        <w:rPr>
          <w:rFonts w:ascii="Times New Roman" w:hAnsi="Times New Roman" w:cs="Times New Roman"/>
          <w:sz w:val="24"/>
          <w:szCs w:val="24"/>
        </w:rPr>
        <w:t xml:space="preserve"> </w:t>
      </w:r>
      <w:r w:rsidR="00313C78">
        <w:rPr>
          <w:rFonts w:ascii="Times New Roman" w:hAnsi="Times New Roman" w:cs="Times New Roman"/>
          <w:b/>
          <w:sz w:val="24"/>
          <w:szCs w:val="24"/>
        </w:rPr>
        <w:t>____________</w:t>
      </w:r>
      <w:r w:rsidR="00EA5A49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313C78">
        <w:rPr>
          <w:rFonts w:ascii="Times New Roman" w:hAnsi="Times New Roman" w:cs="Times New Roman"/>
          <w:b/>
          <w:sz w:val="24"/>
          <w:szCs w:val="24"/>
        </w:rPr>
        <w:t>________________________</w:t>
      </w:r>
      <w:r w:rsidR="00EA5A49">
        <w:rPr>
          <w:rFonts w:ascii="Times New Roman" w:hAnsi="Times New Roman" w:cs="Times New Roman"/>
          <w:b/>
          <w:sz w:val="24"/>
          <w:szCs w:val="24"/>
        </w:rPr>
        <w:t>)</w:t>
      </w:r>
      <w:r w:rsidR="00313C78">
        <w:rPr>
          <w:rFonts w:ascii="Times New Roman" w:hAnsi="Times New Roman" w:cs="Times New Roman"/>
          <w:b/>
          <w:sz w:val="24"/>
          <w:szCs w:val="24"/>
        </w:rPr>
        <w:t xml:space="preserve"> рублей __ копеек, НДС 18 % не облагается</w:t>
      </w:r>
      <w:r w:rsidR="00313C78">
        <w:rPr>
          <w:rFonts w:ascii="Times New Roman" w:hAnsi="Times New Roman" w:cs="Times New Roman"/>
          <w:sz w:val="24"/>
          <w:szCs w:val="24"/>
        </w:rPr>
        <w:t>,</w:t>
      </w:r>
      <w:r w:rsidR="00313C78" w:rsidRPr="00EC2080">
        <w:rPr>
          <w:rFonts w:ascii="Times New Roman" w:hAnsi="Times New Roman" w:cs="Times New Roman"/>
          <w:sz w:val="24"/>
          <w:szCs w:val="24"/>
        </w:rPr>
        <w:t xml:space="preserve"> </w:t>
      </w:r>
      <w:r w:rsidR="00EC2080" w:rsidRPr="00EC2080">
        <w:rPr>
          <w:rFonts w:ascii="Times New Roman" w:hAnsi="Times New Roman" w:cs="Times New Roman"/>
          <w:sz w:val="24"/>
          <w:szCs w:val="24"/>
        </w:rPr>
        <w:t xml:space="preserve">путем перечисления денежных средств на расчетный счет </w:t>
      </w:r>
      <w:r w:rsidR="00C51E2A" w:rsidRPr="00C51E2A">
        <w:rPr>
          <w:rFonts w:ascii="Times New Roman" w:hAnsi="Times New Roman" w:cs="Times New Roman"/>
          <w:b/>
          <w:sz w:val="24"/>
          <w:szCs w:val="24"/>
        </w:rPr>
        <w:t>«</w:t>
      </w:r>
      <w:r w:rsidR="00EC2080" w:rsidRPr="00EC2080">
        <w:rPr>
          <w:rFonts w:ascii="Times New Roman" w:hAnsi="Times New Roman" w:cs="Times New Roman"/>
          <w:b/>
          <w:sz w:val="24"/>
          <w:szCs w:val="24"/>
        </w:rPr>
        <w:t>Поставщика</w:t>
      </w:r>
      <w:r w:rsidR="00C51E2A">
        <w:rPr>
          <w:rFonts w:ascii="Times New Roman" w:hAnsi="Times New Roman" w:cs="Times New Roman"/>
          <w:b/>
          <w:sz w:val="24"/>
          <w:szCs w:val="24"/>
        </w:rPr>
        <w:t>»</w:t>
      </w:r>
      <w:r w:rsidR="00EC2080" w:rsidRPr="00EC2080">
        <w:rPr>
          <w:rFonts w:ascii="Times New Roman" w:hAnsi="Times New Roman" w:cs="Times New Roman"/>
          <w:sz w:val="24"/>
          <w:szCs w:val="24"/>
        </w:rPr>
        <w:t>.</w:t>
      </w:r>
    </w:p>
    <w:p w:rsidR="00EC2080" w:rsidRDefault="00C51E2A" w:rsidP="00EC2080">
      <w:pPr>
        <w:pStyle w:val="a3"/>
        <w:ind w:right="5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этом в выставленном </w:t>
      </w:r>
      <w:r w:rsidRPr="00C51E2A">
        <w:rPr>
          <w:rFonts w:ascii="Times New Roman" w:hAnsi="Times New Roman" w:cs="Times New Roman"/>
          <w:b/>
          <w:sz w:val="24"/>
          <w:szCs w:val="24"/>
        </w:rPr>
        <w:t>«П</w:t>
      </w:r>
      <w:r w:rsidR="00EC2080" w:rsidRPr="00C51E2A">
        <w:rPr>
          <w:rFonts w:ascii="Times New Roman" w:hAnsi="Times New Roman" w:cs="Times New Roman"/>
          <w:b/>
          <w:sz w:val="24"/>
          <w:szCs w:val="24"/>
        </w:rPr>
        <w:t>оставщиком</w:t>
      </w:r>
      <w:r w:rsidRPr="00C51E2A">
        <w:rPr>
          <w:rFonts w:ascii="Times New Roman" w:hAnsi="Times New Roman" w:cs="Times New Roman"/>
          <w:b/>
          <w:sz w:val="24"/>
          <w:szCs w:val="24"/>
        </w:rPr>
        <w:t>»</w:t>
      </w:r>
      <w:r w:rsidR="00EC2080" w:rsidRPr="00EC2080">
        <w:rPr>
          <w:rFonts w:ascii="Times New Roman" w:hAnsi="Times New Roman" w:cs="Times New Roman"/>
          <w:sz w:val="24"/>
          <w:szCs w:val="24"/>
        </w:rPr>
        <w:t xml:space="preserve"> счете (Счете-фактуре) в обязательном порядке должна содержаться ссылка на номер и дату настоящего договора.</w:t>
      </w:r>
    </w:p>
    <w:p w:rsidR="00313C78" w:rsidRPr="00EC2080" w:rsidRDefault="00313C78" w:rsidP="00EC2080">
      <w:pPr>
        <w:pStyle w:val="a3"/>
        <w:ind w:right="5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F69E4" w:rsidRDefault="00FF69E4" w:rsidP="00FF69E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5934">
        <w:rPr>
          <w:rFonts w:ascii="Times New Roman" w:hAnsi="Times New Roman" w:cs="Times New Roman"/>
          <w:b/>
          <w:sz w:val="24"/>
          <w:szCs w:val="24"/>
        </w:rPr>
        <w:t>5. Ответственность сторон</w:t>
      </w:r>
    </w:p>
    <w:p w:rsidR="00FF69E4" w:rsidRPr="00E85934" w:rsidRDefault="00FF69E4" w:rsidP="00FF69E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6DA6" w:rsidRDefault="00FF69E4" w:rsidP="00313C7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7A28"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7A28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07A28">
        <w:rPr>
          <w:rFonts w:ascii="Times New Roman" w:hAnsi="Times New Roman" w:cs="Times New Roman"/>
          <w:sz w:val="24"/>
          <w:szCs w:val="24"/>
        </w:rPr>
        <w:t>случае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07A28">
        <w:rPr>
          <w:rFonts w:ascii="Times New Roman" w:hAnsi="Times New Roman" w:cs="Times New Roman"/>
          <w:sz w:val="24"/>
          <w:szCs w:val="24"/>
        </w:rPr>
        <w:t xml:space="preserve"> неисполнения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07A28">
        <w:rPr>
          <w:rFonts w:ascii="Times New Roman" w:hAnsi="Times New Roman" w:cs="Times New Roman"/>
          <w:sz w:val="24"/>
          <w:szCs w:val="24"/>
        </w:rPr>
        <w:t xml:space="preserve">или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07A28">
        <w:rPr>
          <w:rFonts w:ascii="Times New Roman" w:hAnsi="Times New Roman" w:cs="Times New Roman"/>
          <w:sz w:val="24"/>
          <w:szCs w:val="24"/>
        </w:rPr>
        <w:t xml:space="preserve">ненадлежащего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07A28">
        <w:rPr>
          <w:rFonts w:ascii="Times New Roman" w:hAnsi="Times New Roman" w:cs="Times New Roman"/>
          <w:sz w:val="24"/>
          <w:szCs w:val="24"/>
        </w:rPr>
        <w:t xml:space="preserve">исполнения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  «</w:t>
      </w:r>
      <w:r w:rsidRPr="00E85934">
        <w:rPr>
          <w:rFonts w:ascii="Times New Roman" w:hAnsi="Times New Roman" w:cs="Times New Roman"/>
          <w:b/>
          <w:sz w:val="24"/>
          <w:szCs w:val="24"/>
        </w:rPr>
        <w:t>Сторонами»</w:t>
      </w:r>
      <w:r w:rsidRPr="00D07A28">
        <w:rPr>
          <w:rFonts w:ascii="Times New Roman" w:hAnsi="Times New Roman" w:cs="Times New Roman"/>
          <w:sz w:val="24"/>
          <w:szCs w:val="24"/>
        </w:rPr>
        <w:t xml:space="preserve"> обязательств, принятых на себя по настоящему договору, </w:t>
      </w:r>
      <w:r w:rsidRPr="00E85934">
        <w:rPr>
          <w:rFonts w:ascii="Times New Roman" w:hAnsi="Times New Roman" w:cs="Times New Roman"/>
          <w:b/>
          <w:sz w:val="24"/>
          <w:szCs w:val="24"/>
        </w:rPr>
        <w:t>«Стороны»</w:t>
      </w:r>
      <w:r w:rsidRPr="00D07A28">
        <w:rPr>
          <w:rFonts w:ascii="Times New Roman" w:hAnsi="Times New Roman" w:cs="Times New Roman"/>
          <w:sz w:val="24"/>
          <w:szCs w:val="24"/>
        </w:rPr>
        <w:t xml:space="preserve"> несут ответственность в соответствии с действующим законодательством РФ. </w:t>
      </w:r>
    </w:p>
    <w:p w:rsidR="009953F8" w:rsidRDefault="009953F8" w:rsidP="009953F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 w:rsidRPr="00625F07">
        <w:rPr>
          <w:rFonts w:ascii="Times New Roman" w:hAnsi="Times New Roman" w:cs="Times New Roman"/>
          <w:b/>
          <w:sz w:val="24"/>
          <w:szCs w:val="24"/>
        </w:rPr>
        <w:t>«Поставщик»</w:t>
      </w:r>
      <w:r>
        <w:rPr>
          <w:rFonts w:ascii="Times New Roman" w:hAnsi="Times New Roman" w:cs="Times New Roman"/>
          <w:sz w:val="24"/>
          <w:szCs w:val="24"/>
        </w:rPr>
        <w:t xml:space="preserve"> несет ответственность за качество поставляемой продукции.</w:t>
      </w:r>
      <w:r w:rsidRPr="00D07A28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953F8" w:rsidRDefault="009953F8" w:rsidP="009953F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</w:t>
      </w:r>
      <w:r w:rsidRPr="00D07A28">
        <w:rPr>
          <w:rFonts w:ascii="Times New Roman" w:hAnsi="Times New Roman" w:cs="Times New Roman"/>
          <w:sz w:val="24"/>
          <w:szCs w:val="24"/>
        </w:rPr>
        <w:t xml:space="preserve">. Все споры по настоящему договору разрешаются </w:t>
      </w:r>
      <w:r w:rsidRPr="00E85934">
        <w:rPr>
          <w:rFonts w:ascii="Times New Roman" w:hAnsi="Times New Roman" w:cs="Times New Roman"/>
          <w:b/>
          <w:sz w:val="24"/>
          <w:szCs w:val="24"/>
        </w:rPr>
        <w:t>«Сторонами»</w:t>
      </w:r>
      <w:r w:rsidRPr="00D07A28">
        <w:rPr>
          <w:rFonts w:ascii="Times New Roman" w:hAnsi="Times New Roman" w:cs="Times New Roman"/>
          <w:sz w:val="24"/>
          <w:szCs w:val="24"/>
        </w:rPr>
        <w:t xml:space="preserve"> путем переговоров. При не достижении согласия спор передается на разрешение в Арбитражный суд в порядке, установленном действующим законодательством РФ.</w:t>
      </w:r>
    </w:p>
    <w:p w:rsidR="004E6DD5" w:rsidRDefault="00625F07" w:rsidP="004E6DD5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</w:t>
      </w:r>
      <w:r w:rsidR="008C4C5B" w:rsidRPr="00D07A28">
        <w:rPr>
          <w:rFonts w:ascii="Times New Roman" w:hAnsi="Times New Roman" w:cs="Times New Roman"/>
          <w:sz w:val="24"/>
          <w:szCs w:val="24"/>
        </w:rPr>
        <w:t xml:space="preserve">. До обращения в Арбитражный суд для разрешения споров между </w:t>
      </w:r>
      <w:r w:rsidR="008C4C5B" w:rsidRPr="00E85934">
        <w:rPr>
          <w:rFonts w:ascii="Times New Roman" w:hAnsi="Times New Roman" w:cs="Times New Roman"/>
          <w:b/>
          <w:sz w:val="24"/>
          <w:szCs w:val="24"/>
        </w:rPr>
        <w:t>«Сторонами»</w:t>
      </w:r>
      <w:r w:rsidR="008C4C5B" w:rsidRPr="00D07A28">
        <w:rPr>
          <w:rFonts w:ascii="Times New Roman" w:hAnsi="Times New Roman" w:cs="Times New Roman"/>
          <w:sz w:val="24"/>
          <w:szCs w:val="24"/>
        </w:rPr>
        <w:t xml:space="preserve"> применяется претензионный порядок урегулирования спора. Срок рассмотрения претензии 30 (тридцать) кале</w:t>
      </w:r>
      <w:r w:rsidR="004E7DF5">
        <w:rPr>
          <w:rFonts w:ascii="Times New Roman" w:hAnsi="Times New Roman" w:cs="Times New Roman"/>
          <w:sz w:val="24"/>
          <w:szCs w:val="24"/>
        </w:rPr>
        <w:t>ндарных дней со дня получения</w:t>
      </w:r>
      <w:r w:rsidR="008C4C5B" w:rsidRPr="00D07A28">
        <w:rPr>
          <w:rFonts w:ascii="Times New Roman" w:hAnsi="Times New Roman" w:cs="Times New Roman"/>
          <w:sz w:val="24"/>
          <w:szCs w:val="24"/>
        </w:rPr>
        <w:t xml:space="preserve"> претензии</w:t>
      </w:r>
      <w:r w:rsidR="00190870">
        <w:rPr>
          <w:rFonts w:ascii="Times New Roman" w:hAnsi="Times New Roman" w:cs="Times New Roman"/>
          <w:sz w:val="24"/>
          <w:szCs w:val="24"/>
        </w:rPr>
        <w:t xml:space="preserve"> стороной</w:t>
      </w:r>
      <w:r w:rsidR="008C4C5B" w:rsidRPr="00D07A28">
        <w:rPr>
          <w:rFonts w:ascii="Times New Roman" w:hAnsi="Times New Roman" w:cs="Times New Roman"/>
          <w:sz w:val="24"/>
          <w:szCs w:val="24"/>
        </w:rPr>
        <w:t>.</w:t>
      </w:r>
    </w:p>
    <w:p w:rsidR="00C51E2A" w:rsidRPr="00C51E2A" w:rsidRDefault="00C51E2A" w:rsidP="00C51E2A">
      <w:pPr>
        <w:pStyle w:val="Style37"/>
        <w:widowControl/>
        <w:tabs>
          <w:tab w:val="left" w:pos="851"/>
          <w:tab w:val="left" w:pos="1134"/>
          <w:tab w:val="left" w:pos="1276"/>
        </w:tabs>
        <w:spacing w:line="240" w:lineRule="auto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5.5</w:t>
      </w:r>
      <w:r w:rsidRPr="00C51E2A">
        <w:rPr>
          <w:rFonts w:ascii="Times New Roman" w:hAnsi="Times New Roman"/>
        </w:rPr>
        <w:t xml:space="preserve">. </w:t>
      </w:r>
      <w:r w:rsidRPr="00C51E2A">
        <w:rPr>
          <w:rStyle w:val="FontStyle71"/>
          <w:sz w:val="24"/>
          <w:szCs w:val="24"/>
        </w:rPr>
        <w:t xml:space="preserve">В случае если </w:t>
      </w:r>
      <w:r w:rsidRPr="00C51E2A">
        <w:rPr>
          <w:rStyle w:val="FontStyle71"/>
          <w:b/>
          <w:sz w:val="24"/>
          <w:szCs w:val="24"/>
        </w:rPr>
        <w:t>«</w:t>
      </w:r>
      <w:r w:rsidRPr="00C51E2A">
        <w:rPr>
          <w:rFonts w:ascii="Times New Roman" w:hAnsi="Times New Roman"/>
          <w:b/>
        </w:rPr>
        <w:t>Поставщик</w:t>
      </w:r>
      <w:r>
        <w:rPr>
          <w:rFonts w:ascii="Times New Roman" w:hAnsi="Times New Roman"/>
          <w:b/>
        </w:rPr>
        <w:t>»</w:t>
      </w:r>
      <w:r w:rsidRPr="00C51E2A">
        <w:rPr>
          <w:rFonts w:ascii="Times New Roman" w:hAnsi="Times New Roman"/>
        </w:rPr>
        <w:t xml:space="preserve"> не произвел поставку </w:t>
      </w:r>
      <w:r>
        <w:rPr>
          <w:rFonts w:ascii="Times New Roman" w:hAnsi="Times New Roman"/>
        </w:rPr>
        <w:t>продукции</w:t>
      </w:r>
      <w:r w:rsidRPr="00C51E2A">
        <w:rPr>
          <w:rFonts w:ascii="Times New Roman" w:hAnsi="Times New Roman"/>
        </w:rPr>
        <w:t xml:space="preserve"> </w:t>
      </w:r>
      <w:r w:rsidRPr="00C51E2A">
        <w:rPr>
          <w:rFonts w:ascii="Times New Roman" w:hAnsi="Times New Roman"/>
          <w:b/>
        </w:rPr>
        <w:t>«Покупателю</w:t>
      </w:r>
      <w:r>
        <w:rPr>
          <w:rFonts w:ascii="Times New Roman" w:hAnsi="Times New Roman"/>
          <w:b/>
        </w:rPr>
        <w:t>»</w:t>
      </w:r>
      <w:r w:rsidRPr="00C51E2A">
        <w:rPr>
          <w:rFonts w:ascii="Times New Roman" w:hAnsi="Times New Roman"/>
        </w:rPr>
        <w:t xml:space="preserve">, в соответствии с условиями настоящего </w:t>
      </w:r>
      <w:r w:rsidRPr="00C51E2A">
        <w:rPr>
          <w:rFonts w:ascii="Times New Roman" w:hAnsi="Times New Roman"/>
          <w:b/>
        </w:rPr>
        <w:t>Договора</w:t>
      </w:r>
      <w:r w:rsidRPr="00C51E2A">
        <w:rPr>
          <w:rFonts w:ascii="Times New Roman" w:hAnsi="Times New Roman"/>
        </w:rPr>
        <w:t xml:space="preserve">, в том числе просрочил срок поставки </w:t>
      </w:r>
      <w:r>
        <w:rPr>
          <w:rFonts w:ascii="Times New Roman" w:hAnsi="Times New Roman"/>
        </w:rPr>
        <w:t>продукции</w:t>
      </w:r>
      <w:r w:rsidRPr="00C51E2A">
        <w:rPr>
          <w:rFonts w:ascii="Times New Roman" w:hAnsi="Times New Roman"/>
        </w:rPr>
        <w:t xml:space="preserve"> на 15 (пятнадцать) календарных дней,</w:t>
      </w:r>
      <w:r w:rsidRPr="00C51E2A">
        <w:rPr>
          <w:rStyle w:val="FontStyle71"/>
          <w:sz w:val="24"/>
          <w:szCs w:val="24"/>
        </w:rPr>
        <w:t xml:space="preserve"> </w:t>
      </w:r>
      <w:r w:rsidRPr="00C51E2A">
        <w:rPr>
          <w:rStyle w:val="FontStyle71"/>
          <w:b/>
          <w:sz w:val="24"/>
          <w:szCs w:val="24"/>
        </w:rPr>
        <w:t>«Поставщик</w:t>
      </w:r>
      <w:r>
        <w:rPr>
          <w:rStyle w:val="FontStyle71"/>
          <w:b/>
          <w:sz w:val="24"/>
          <w:szCs w:val="24"/>
        </w:rPr>
        <w:t>»</w:t>
      </w:r>
      <w:r w:rsidRPr="00C51E2A">
        <w:rPr>
          <w:rStyle w:val="FontStyle71"/>
          <w:b/>
          <w:sz w:val="24"/>
          <w:szCs w:val="24"/>
        </w:rPr>
        <w:t xml:space="preserve"> </w:t>
      </w:r>
      <w:r w:rsidRPr="00C51E2A">
        <w:rPr>
          <w:rStyle w:val="FontStyle71"/>
          <w:sz w:val="24"/>
          <w:szCs w:val="24"/>
        </w:rPr>
        <w:t xml:space="preserve">в течение 5 (пяти) банковских дней, с момента предъявления соответствующего требования </w:t>
      </w:r>
      <w:r w:rsidRPr="00C51E2A">
        <w:rPr>
          <w:rStyle w:val="FontStyle71"/>
          <w:b/>
          <w:sz w:val="24"/>
          <w:szCs w:val="24"/>
        </w:rPr>
        <w:t>«Покупателем</w:t>
      </w:r>
      <w:r>
        <w:rPr>
          <w:rStyle w:val="FontStyle71"/>
          <w:b/>
          <w:sz w:val="24"/>
          <w:szCs w:val="24"/>
        </w:rPr>
        <w:t>»</w:t>
      </w:r>
      <w:r w:rsidRPr="00C51E2A">
        <w:rPr>
          <w:rStyle w:val="FontStyle71"/>
          <w:sz w:val="24"/>
          <w:szCs w:val="24"/>
        </w:rPr>
        <w:t xml:space="preserve">, обязуется возвратить </w:t>
      </w:r>
      <w:r w:rsidRPr="00C51E2A">
        <w:rPr>
          <w:rStyle w:val="FontStyle71"/>
          <w:b/>
          <w:sz w:val="24"/>
          <w:szCs w:val="24"/>
        </w:rPr>
        <w:t>«Покупателю</w:t>
      </w:r>
      <w:r>
        <w:rPr>
          <w:rStyle w:val="FontStyle71"/>
          <w:b/>
          <w:sz w:val="24"/>
          <w:szCs w:val="24"/>
        </w:rPr>
        <w:t>»</w:t>
      </w:r>
      <w:r w:rsidRPr="00C51E2A">
        <w:rPr>
          <w:rStyle w:val="FontStyle71"/>
          <w:b/>
          <w:sz w:val="24"/>
          <w:szCs w:val="24"/>
        </w:rPr>
        <w:t xml:space="preserve"> </w:t>
      </w:r>
      <w:r w:rsidRPr="00C51E2A">
        <w:rPr>
          <w:rStyle w:val="FontStyle71"/>
          <w:sz w:val="24"/>
          <w:szCs w:val="24"/>
        </w:rPr>
        <w:t xml:space="preserve">ранее уплаченную им </w:t>
      </w:r>
      <w:r>
        <w:rPr>
          <w:rFonts w:ascii="Times New Roman" w:hAnsi="Times New Roman"/>
        </w:rPr>
        <w:t>10</w:t>
      </w:r>
      <w:r w:rsidRPr="00C51E2A">
        <w:rPr>
          <w:rFonts w:ascii="Times New Roman" w:hAnsi="Times New Roman"/>
        </w:rPr>
        <w:t>0 % предва</w:t>
      </w:r>
      <w:r>
        <w:rPr>
          <w:rFonts w:ascii="Times New Roman" w:hAnsi="Times New Roman"/>
        </w:rPr>
        <w:t>рительную оплату за поставляемую</w:t>
      </w:r>
      <w:r w:rsidRPr="00C51E2A">
        <w:rPr>
          <w:rFonts w:ascii="Times New Roman" w:hAnsi="Times New Roman"/>
        </w:rPr>
        <w:t xml:space="preserve"> </w:t>
      </w:r>
      <w:r w:rsidRPr="00C51E2A">
        <w:rPr>
          <w:rFonts w:ascii="Times New Roman" w:hAnsi="Times New Roman"/>
          <w:b/>
        </w:rPr>
        <w:t>«Поставщиком</w:t>
      </w:r>
      <w:r>
        <w:rPr>
          <w:rFonts w:ascii="Times New Roman" w:hAnsi="Times New Roman"/>
          <w:b/>
        </w:rPr>
        <w:t>»</w:t>
      </w:r>
      <w:r w:rsidRPr="00C51E2A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продукцию</w:t>
      </w:r>
      <w:r w:rsidRPr="00C51E2A">
        <w:rPr>
          <w:rStyle w:val="FontStyle71"/>
          <w:sz w:val="24"/>
          <w:szCs w:val="24"/>
        </w:rPr>
        <w:t xml:space="preserve">, а также, согласно статье 395 ГК РФ, уплатить </w:t>
      </w:r>
      <w:r w:rsidRPr="00C51E2A">
        <w:rPr>
          <w:rStyle w:val="FontStyle71"/>
          <w:b/>
          <w:sz w:val="24"/>
          <w:szCs w:val="24"/>
        </w:rPr>
        <w:t>«Покупателю</w:t>
      </w:r>
      <w:r>
        <w:rPr>
          <w:rStyle w:val="FontStyle71"/>
          <w:b/>
          <w:sz w:val="24"/>
          <w:szCs w:val="24"/>
        </w:rPr>
        <w:t>»</w:t>
      </w:r>
      <w:r w:rsidRPr="00C51E2A">
        <w:rPr>
          <w:rStyle w:val="FontStyle71"/>
          <w:b/>
          <w:sz w:val="24"/>
          <w:szCs w:val="24"/>
        </w:rPr>
        <w:t xml:space="preserve"> </w:t>
      </w:r>
      <w:r w:rsidRPr="00C51E2A">
        <w:rPr>
          <w:rStyle w:val="FontStyle71"/>
          <w:sz w:val="24"/>
          <w:szCs w:val="24"/>
        </w:rPr>
        <w:t xml:space="preserve">проценты за пользование чужими денежными средствами исходя из действующей </w:t>
      </w:r>
      <w:r w:rsidRPr="00C51E2A">
        <w:rPr>
          <w:rFonts w:ascii="Times New Roman" w:hAnsi="Times New Roman"/>
        </w:rPr>
        <w:t>ставки рефинансирования ЦБ РФ.</w:t>
      </w:r>
    </w:p>
    <w:p w:rsidR="00C51E2A" w:rsidRDefault="00C51E2A" w:rsidP="00451A6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90870" w:rsidRDefault="00190870" w:rsidP="00451A69">
      <w:pPr>
        <w:pStyle w:val="a5"/>
        <w:tabs>
          <w:tab w:val="left" w:pos="540"/>
        </w:tabs>
        <w:spacing w:after="0"/>
        <w:jc w:val="center"/>
        <w:rPr>
          <w:b/>
        </w:rPr>
      </w:pPr>
      <w:r>
        <w:rPr>
          <w:b/>
        </w:rPr>
        <w:t>6</w:t>
      </w:r>
      <w:r w:rsidRPr="003C084F">
        <w:rPr>
          <w:b/>
        </w:rPr>
        <w:t>. Форс-мажор</w:t>
      </w:r>
    </w:p>
    <w:p w:rsidR="00451A69" w:rsidRPr="003C084F" w:rsidRDefault="00451A69" w:rsidP="00451A69">
      <w:pPr>
        <w:pStyle w:val="a5"/>
        <w:tabs>
          <w:tab w:val="left" w:pos="540"/>
        </w:tabs>
        <w:spacing w:after="0"/>
        <w:jc w:val="center"/>
        <w:rPr>
          <w:b/>
        </w:rPr>
      </w:pPr>
    </w:p>
    <w:p w:rsidR="00190870" w:rsidRPr="003C084F" w:rsidRDefault="00190870" w:rsidP="00451A69">
      <w:pPr>
        <w:pStyle w:val="aa"/>
        <w:spacing w:after="0"/>
        <w:ind w:left="0" w:firstLine="539"/>
        <w:jc w:val="both"/>
        <w:rPr>
          <w:color w:val="000000"/>
        </w:rPr>
      </w:pPr>
      <w:r>
        <w:rPr>
          <w:color w:val="000000"/>
        </w:rPr>
        <w:t>6</w:t>
      </w:r>
      <w:r w:rsidRPr="003C084F">
        <w:rPr>
          <w:color w:val="000000"/>
        </w:rPr>
        <w:t xml:space="preserve">.1.  </w:t>
      </w:r>
      <w:r w:rsidRPr="003C084F">
        <w:rPr>
          <w:b/>
          <w:color w:val="000000"/>
        </w:rPr>
        <w:t>«Стороны»</w:t>
      </w:r>
      <w:r w:rsidRPr="003C084F">
        <w:rPr>
          <w:color w:val="000000"/>
        </w:rPr>
        <w:t xml:space="preserve"> освобождаются от ответственности за частичное   или   полное   неисполнение обязательств в случае возникновения помимо воли </w:t>
      </w:r>
      <w:r w:rsidRPr="003C084F">
        <w:rPr>
          <w:b/>
          <w:color w:val="000000"/>
        </w:rPr>
        <w:t>«Сторон»</w:t>
      </w:r>
      <w:r w:rsidRPr="003C084F">
        <w:rPr>
          <w:color w:val="000000"/>
        </w:rPr>
        <w:t xml:space="preserve"> обстоятельств непреодолимой силы, которых не существовало на момент заключения  настоящего договора, а именно: землетрясение, наводнение, пожары, эпидемии, аварии на железнодорожном  транспорте,  война  или  военные  действия. О  начале  и  прекращении форс – мажорных обстоятельств </w:t>
      </w:r>
      <w:r w:rsidRPr="003C084F">
        <w:rPr>
          <w:b/>
          <w:color w:val="000000"/>
        </w:rPr>
        <w:t>«Стороны»</w:t>
      </w:r>
      <w:r w:rsidRPr="003C084F">
        <w:rPr>
          <w:color w:val="000000"/>
        </w:rPr>
        <w:t xml:space="preserve"> в письменной форме уведомляют друг друга в течение 3  (трех)  рабочих   дней   с   момента   наступления   (прекращения) указанных обстоятельств, с предоставлением подтверждающего документа компетентного государственного органа.</w:t>
      </w:r>
    </w:p>
    <w:p w:rsidR="00190870" w:rsidRDefault="00190870" w:rsidP="00190870">
      <w:pPr>
        <w:pStyle w:val="aa"/>
        <w:spacing w:after="0"/>
        <w:ind w:left="0" w:firstLine="539"/>
        <w:jc w:val="both"/>
        <w:rPr>
          <w:color w:val="000000"/>
        </w:rPr>
      </w:pPr>
      <w:r>
        <w:rPr>
          <w:color w:val="000000"/>
        </w:rPr>
        <w:t>6</w:t>
      </w:r>
      <w:r w:rsidRPr="003C084F">
        <w:rPr>
          <w:color w:val="000000"/>
        </w:rPr>
        <w:t xml:space="preserve">.2. В случае, если вследствие форс – мажорных обстоятельств просрочка в выполнении обязательств по настоящему договору составит более трех месяцев, любая из сторон вправе отказаться от выполнения своих обязательств с обязательной ликвидацией взаимной задолженности по согласованию </w:t>
      </w:r>
      <w:r w:rsidRPr="003C084F">
        <w:rPr>
          <w:b/>
          <w:color w:val="000000"/>
        </w:rPr>
        <w:t>«Сторон»</w:t>
      </w:r>
      <w:r w:rsidRPr="003C084F">
        <w:rPr>
          <w:color w:val="000000"/>
        </w:rPr>
        <w:t>.</w:t>
      </w:r>
    </w:p>
    <w:p w:rsidR="00190870" w:rsidRPr="003C084F" w:rsidRDefault="00190870" w:rsidP="00190870">
      <w:pPr>
        <w:pStyle w:val="Style38"/>
        <w:widowControl/>
        <w:spacing w:line="240" w:lineRule="auto"/>
        <w:ind w:right="-57" w:firstLine="0"/>
        <w:rPr>
          <w:rStyle w:val="FontStyle49"/>
        </w:rPr>
      </w:pPr>
    </w:p>
    <w:p w:rsidR="00313C78" w:rsidRDefault="00313C78" w:rsidP="00190870">
      <w:pPr>
        <w:pStyle w:val="Style38"/>
        <w:widowControl/>
        <w:spacing w:line="240" w:lineRule="auto"/>
        <w:ind w:right="-57" w:firstLine="0"/>
        <w:jc w:val="center"/>
        <w:rPr>
          <w:rStyle w:val="FontStyle49"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5"/>
        <w:gridCol w:w="4786"/>
      </w:tblGrid>
      <w:tr w:rsidR="00313C78" w:rsidTr="00313C78">
        <w:tc>
          <w:tcPr>
            <w:tcW w:w="4785" w:type="dxa"/>
          </w:tcPr>
          <w:p w:rsidR="00313C78" w:rsidRDefault="00313C78" w:rsidP="00313C78">
            <w:pPr>
              <w:pStyle w:val="a7"/>
              <w:rPr>
                <w:b/>
              </w:rPr>
            </w:pPr>
            <w:r>
              <w:rPr>
                <w:b/>
              </w:rPr>
              <w:t>От «Поставщика»:</w:t>
            </w:r>
          </w:p>
          <w:p w:rsidR="00313C78" w:rsidRDefault="00313C78" w:rsidP="00313C78">
            <w:pPr>
              <w:pStyle w:val="a7"/>
              <w:rPr>
                <w:b/>
              </w:rPr>
            </w:pPr>
            <w:r>
              <w:rPr>
                <w:b/>
              </w:rPr>
              <w:t>_________________  /                    /</w:t>
            </w:r>
          </w:p>
        </w:tc>
        <w:tc>
          <w:tcPr>
            <w:tcW w:w="4786" w:type="dxa"/>
          </w:tcPr>
          <w:p w:rsidR="00313C78" w:rsidRDefault="00313C78" w:rsidP="00313C78">
            <w:pPr>
              <w:pStyle w:val="a7"/>
              <w:rPr>
                <w:b/>
              </w:rPr>
            </w:pPr>
            <w:r>
              <w:rPr>
                <w:b/>
              </w:rPr>
              <w:t>От «Покупателя»:</w:t>
            </w:r>
          </w:p>
          <w:p w:rsidR="00313C78" w:rsidRDefault="00313C78" w:rsidP="00313C78">
            <w:pPr>
              <w:pStyle w:val="a7"/>
              <w:rPr>
                <w:b/>
              </w:rPr>
            </w:pPr>
            <w:r>
              <w:rPr>
                <w:b/>
              </w:rPr>
              <w:t>____________________ /В.С. Святецкий/</w:t>
            </w:r>
          </w:p>
        </w:tc>
      </w:tr>
    </w:tbl>
    <w:p w:rsidR="00313C78" w:rsidRDefault="00313C78" w:rsidP="00313C78">
      <w:pPr>
        <w:pStyle w:val="Style38"/>
        <w:widowControl/>
        <w:spacing w:line="240" w:lineRule="auto"/>
        <w:ind w:right="-57" w:firstLine="0"/>
        <w:rPr>
          <w:rStyle w:val="FontStyle49"/>
          <w:sz w:val="24"/>
          <w:szCs w:val="24"/>
        </w:rPr>
      </w:pPr>
    </w:p>
    <w:p w:rsidR="00190870" w:rsidRDefault="00190870" w:rsidP="00190870">
      <w:pPr>
        <w:pStyle w:val="Style38"/>
        <w:widowControl/>
        <w:spacing w:line="240" w:lineRule="auto"/>
        <w:ind w:right="-57" w:firstLine="0"/>
        <w:jc w:val="center"/>
        <w:rPr>
          <w:rStyle w:val="FontStyle49"/>
          <w:sz w:val="24"/>
          <w:szCs w:val="24"/>
        </w:rPr>
      </w:pPr>
      <w:r w:rsidRPr="00190870">
        <w:rPr>
          <w:rStyle w:val="FontStyle49"/>
          <w:sz w:val="24"/>
          <w:szCs w:val="24"/>
        </w:rPr>
        <w:t>7. Конфиденциальность сведений</w:t>
      </w:r>
    </w:p>
    <w:p w:rsidR="00190870" w:rsidRPr="00190870" w:rsidRDefault="00190870" w:rsidP="00190870">
      <w:pPr>
        <w:pStyle w:val="Style38"/>
        <w:widowControl/>
        <w:spacing w:line="240" w:lineRule="auto"/>
        <w:ind w:right="-57" w:firstLine="0"/>
        <w:rPr>
          <w:rStyle w:val="FontStyle49"/>
          <w:sz w:val="24"/>
          <w:szCs w:val="24"/>
        </w:rPr>
      </w:pPr>
    </w:p>
    <w:p w:rsidR="00190870" w:rsidRDefault="00190870" w:rsidP="00190870">
      <w:pPr>
        <w:pStyle w:val="Style38"/>
        <w:widowControl/>
        <w:spacing w:line="240" w:lineRule="auto"/>
        <w:ind w:right="-57" w:firstLine="567"/>
        <w:rPr>
          <w:rStyle w:val="FontStyle71"/>
          <w:sz w:val="24"/>
          <w:szCs w:val="24"/>
        </w:rPr>
      </w:pPr>
      <w:r w:rsidRPr="00190870">
        <w:rPr>
          <w:rStyle w:val="FontStyle49"/>
          <w:b w:val="0"/>
          <w:sz w:val="24"/>
          <w:szCs w:val="24"/>
        </w:rPr>
        <w:t>7.1.</w:t>
      </w:r>
      <w:r w:rsidRPr="00190870">
        <w:rPr>
          <w:rStyle w:val="FontStyle49"/>
          <w:sz w:val="24"/>
          <w:szCs w:val="24"/>
        </w:rPr>
        <w:t xml:space="preserve"> </w:t>
      </w:r>
      <w:r w:rsidRPr="00190870">
        <w:rPr>
          <w:rStyle w:val="FontStyle71"/>
          <w:sz w:val="24"/>
          <w:szCs w:val="24"/>
        </w:rPr>
        <w:t>Любая информация о финансовой, хозяйственной или иной деятельности одной из «</w:t>
      </w:r>
      <w:r w:rsidRPr="00190870">
        <w:rPr>
          <w:rStyle w:val="FontStyle71"/>
          <w:b/>
          <w:sz w:val="24"/>
          <w:szCs w:val="24"/>
        </w:rPr>
        <w:t>Сторон»</w:t>
      </w:r>
      <w:r w:rsidRPr="00190870">
        <w:rPr>
          <w:rStyle w:val="FontStyle71"/>
          <w:sz w:val="24"/>
          <w:szCs w:val="24"/>
        </w:rPr>
        <w:t>, предоставленная ею другой «</w:t>
      </w:r>
      <w:r w:rsidRPr="00190870">
        <w:rPr>
          <w:rStyle w:val="FontStyle71"/>
          <w:b/>
          <w:sz w:val="24"/>
          <w:szCs w:val="24"/>
        </w:rPr>
        <w:t>Стороне»</w:t>
      </w:r>
      <w:r w:rsidRPr="00190870">
        <w:rPr>
          <w:rStyle w:val="FontStyle71"/>
          <w:sz w:val="24"/>
          <w:szCs w:val="24"/>
        </w:rPr>
        <w:t xml:space="preserve"> или ставшая известной той в связи с подготовкой или исполнением настоящего договора, считается конфиденциальной («конфиденциальная информация») и не подлежит разглашению или передаче третьим лица.</w:t>
      </w:r>
    </w:p>
    <w:p w:rsidR="00FF69E4" w:rsidRPr="00190870" w:rsidRDefault="009953F8" w:rsidP="00FF69E4">
      <w:pPr>
        <w:pStyle w:val="Style38"/>
        <w:widowControl/>
        <w:spacing w:line="240" w:lineRule="auto"/>
        <w:ind w:right="-57" w:firstLine="0"/>
        <w:rPr>
          <w:rStyle w:val="FontStyle49"/>
          <w:b w:val="0"/>
          <w:bCs w:val="0"/>
          <w:sz w:val="24"/>
          <w:szCs w:val="24"/>
        </w:rPr>
      </w:pPr>
      <w:r w:rsidRPr="00190870">
        <w:rPr>
          <w:rStyle w:val="FontStyle49"/>
          <w:b w:val="0"/>
          <w:sz w:val="24"/>
          <w:szCs w:val="24"/>
        </w:rPr>
        <w:t>7.2.</w:t>
      </w:r>
      <w:r w:rsidRPr="00190870">
        <w:rPr>
          <w:rStyle w:val="FontStyle49"/>
          <w:sz w:val="24"/>
          <w:szCs w:val="24"/>
        </w:rPr>
        <w:t xml:space="preserve"> «Стороны» </w:t>
      </w:r>
      <w:r w:rsidRPr="00190870">
        <w:rPr>
          <w:rStyle w:val="FontStyle49"/>
          <w:b w:val="0"/>
          <w:sz w:val="24"/>
          <w:szCs w:val="24"/>
        </w:rPr>
        <w:t>выражают понимание того, что содержание настоящего договора является конфиденциальной информацией и не подлежит разглашению или передаче любой из</w:t>
      </w:r>
      <w:r w:rsidRPr="00190870">
        <w:rPr>
          <w:rStyle w:val="FontStyle49"/>
          <w:sz w:val="24"/>
          <w:szCs w:val="24"/>
        </w:rPr>
        <w:t xml:space="preserve"> «Сторон» </w:t>
      </w:r>
      <w:r w:rsidRPr="00190870">
        <w:rPr>
          <w:rStyle w:val="FontStyle49"/>
          <w:b w:val="0"/>
          <w:sz w:val="24"/>
          <w:szCs w:val="24"/>
        </w:rPr>
        <w:t>настоящего договора третьим лицам. При неисполнении или</w:t>
      </w:r>
      <w:r w:rsidRPr="009953F8">
        <w:rPr>
          <w:rStyle w:val="FontStyle49"/>
          <w:b w:val="0"/>
          <w:sz w:val="24"/>
          <w:szCs w:val="24"/>
        </w:rPr>
        <w:t xml:space="preserve"> </w:t>
      </w:r>
      <w:r w:rsidRPr="00190870">
        <w:rPr>
          <w:rStyle w:val="FontStyle49"/>
          <w:b w:val="0"/>
          <w:sz w:val="24"/>
          <w:szCs w:val="24"/>
        </w:rPr>
        <w:t>ненадлежащем исполнении  любой из сторон своих обязанностей по неразглашению конфиденциальной информации виновная</w:t>
      </w:r>
      <w:r w:rsidRPr="00190870">
        <w:rPr>
          <w:rStyle w:val="FontStyle49"/>
          <w:sz w:val="24"/>
          <w:szCs w:val="24"/>
        </w:rPr>
        <w:t xml:space="preserve"> «Сторона»  </w:t>
      </w:r>
      <w:r w:rsidRPr="00190870">
        <w:rPr>
          <w:rStyle w:val="FontStyle49"/>
          <w:b w:val="0"/>
          <w:sz w:val="24"/>
          <w:szCs w:val="24"/>
        </w:rPr>
        <w:t>обязана возместить другой</w:t>
      </w:r>
      <w:r w:rsidR="009E6DA6">
        <w:rPr>
          <w:rStyle w:val="FontStyle49"/>
          <w:b w:val="0"/>
          <w:sz w:val="24"/>
          <w:szCs w:val="24"/>
        </w:rPr>
        <w:t xml:space="preserve"> </w:t>
      </w:r>
      <w:r w:rsidR="00FF69E4" w:rsidRPr="00190870">
        <w:rPr>
          <w:rStyle w:val="FontStyle49"/>
          <w:sz w:val="24"/>
          <w:szCs w:val="24"/>
        </w:rPr>
        <w:t>«Стороне»</w:t>
      </w:r>
      <w:r w:rsidR="00FF69E4" w:rsidRPr="00190870">
        <w:rPr>
          <w:rStyle w:val="FontStyle71"/>
          <w:sz w:val="24"/>
          <w:szCs w:val="24"/>
        </w:rPr>
        <w:t xml:space="preserve"> ее полные убытки, вызванные разглашением или передачей</w:t>
      </w:r>
      <w:r w:rsidR="00FF69E4" w:rsidRPr="00FF69E4">
        <w:rPr>
          <w:rStyle w:val="FontStyle71"/>
          <w:sz w:val="24"/>
          <w:szCs w:val="24"/>
        </w:rPr>
        <w:t xml:space="preserve"> </w:t>
      </w:r>
      <w:r w:rsidR="00FF69E4" w:rsidRPr="00190870">
        <w:rPr>
          <w:rStyle w:val="FontStyle71"/>
          <w:sz w:val="24"/>
          <w:szCs w:val="24"/>
        </w:rPr>
        <w:t>конфиденциальной</w:t>
      </w:r>
      <w:r w:rsidR="00FF69E4">
        <w:rPr>
          <w:rStyle w:val="FontStyle71"/>
          <w:sz w:val="24"/>
          <w:szCs w:val="24"/>
        </w:rPr>
        <w:t xml:space="preserve"> </w:t>
      </w:r>
      <w:r w:rsidR="00FF69E4" w:rsidRPr="00190870">
        <w:rPr>
          <w:rStyle w:val="FontStyle71"/>
          <w:sz w:val="24"/>
          <w:szCs w:val="24"/>
        </w:rPr>
        <w:t xml:space="preserve">информации, если в судебном порядке будет доказано, что именно данные действия виновной </w:t>
      </w:r>
      <w:r w:rsidR="00FF69E4" w:rsidRPr="00190870">
        <w:rPr>
          <w:rStyle w:val="FontStyle71"/>
          <w:b/>
          <w:sz w:val="24"/>
          <w:szCs w:val="24"/>
        </w:rPr>
        <w:t xml:space="preserve">«Стороны» </w:t>
      </w:r>
      <w:r w:rsidR="00FF69E4" w:rsidRPr="00190870">
        <w:rPr>
          <w:rStyle w:val="FontStyle71"/>
          <w:sz w:val="24"/>
          <w:szCs w:val="24"/>
        </w:rPr>
        <w:t>повлекли такие убытки.</w:t>
      </w:r>
    </w:p>
    <w:p w:rsidR="00FF69E4" w:rsidRDefault="00FF69E4" w:rsidP="00FF69E4">
      <w:pPr>
        <w:pStyle w:val="Style38"/>
        <w:widowControl/>
        <w:spacing w:line="240" w:lineRule="auto"/>
        <w:ind w:right="-57" w:firstLine="567"/>
        <w:rPr>
          <w:rStyle w:val="FontStyle71"/>
          <w:sz w:val="24"/>
          <w:szCs w:val="24"/>
        </w:rPr>
      </w:pPr>
      <w:r w:rsidRPr="00190870">
        <w:rPr>
          <w:rStyle w:val="FontStyle49"/>
          <w:b w:val="0"/>
          <w:sz w:val="24"/>
          <w:szCs w:val="24"/>
        </w:rPr>
        <w:t>7.3.</w:t>
      </w:r>
      <w:r w:rsidRPr="00190870">
        <w:rPr>
          <w:rStyle w:val="FontStyle56"/>
          <w:sz w:val="24"/>
          <w:szCs w:val="24"/>
        </w:rPr>
        <w:t xml:space="preserve"> </w:t>
      </w:r>
      <w:r w:rsidRPr="00190870">
        <w:rPr>
          <w:rStyle w:val="FontStyle71"/>
          <w:sz w:val="24"/>
          <w:szCs w:val="24"/>
        </w:rPr>
        <w:t>Ограничение на раскрытие конфиденциальной информации не будут применяться в том случае, если такое раскрытие необходимо во исполнение требований законодательства РФ.</w:t>
      </w:r>
    </w:p>
    <w:p w:rsidR="009E6DA6" w:rsidRDefault="009E6DA6" w:rsidP="00313C78">
      <w:pPr>
        <w:pStyle w:val="Style38"/>
        <w:widowControl/>
        <w:spacing w:line="240" w:lineRule="auto"/>
        <w:ind w:right="-57" w:firstLine="0"/>
        <w:rPr>
          <w:rFonts w:ascii="Times New Roman" w:hAnsi="Times New Roman"/>
        </w:rPr>
      </w:pPr>
    </w:p>
    <w:p w:rsidR="008C4C5B" w:rsidRPr="00E85934" w:rsidRDefault="00190870" w:rsidP="008C4C5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8C4C5B" w:rsidRPr="00E85934">
        <w:rPr>
          <w:rFonts w:ascii="Times New Roman" w:hAnsi="Times New Roman" w:cs="Times New Roman"/>
          <w:b/>
          <w:sz w:val="24"/>
          <w:szCs w:val="24"/>
        </w:rPr>
        <w:t>. Срок действия договора</w:t>
      </w:r>
    </w:p>
    <w:p w:rsidR="00CB428B" w:rsidRPr="00D07A28" w:rsidRDefault="00CB428B" w:rsidP="008C4C5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25F07" w:rsidRPr="00EA5A49" w:rsidRDefault="00451A69" w:rsidP="00EA5A49">
      <w:pPr>
        <w:tabs>
          <w:tab w:val="left" w:pos="858"/>
        </w:tabs>
        <w:ind w:firstLine="567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C4C5B" w:rsidRPr="00D07A28">
        <w:rPr>
          <w:rFonts w:ascii="Times New Roman" w:hAnsi="Times New Roman" w:cs="Times New Roman"/>
          <w:sz w:val="24"/>
          <w:szCs w:val="24"/>
        </w:rPr>
        <w:t xml:space="preserve">.1. </w:t>
      </w:r>
      <w:r w:rsidR="00EA5A49" w:rsidRPr="00223007">
        <w:rPr>
          <w:rFonts w:ascii="Times New Roman" w:eastAsia="Calibri" w:hAnsi="Times New Roman" w:cs="Times New Roman"/>
        </w:rPr>
        <w:t xml:space="preserve">Настоящий договор вступает в силу с «__» </w:t>
      </w:r>
      <w:r w:rsidR="00EA5A49">
        <w:rPr>
          <w:rFonts w:ascii="Times New Roman" w:eastAsia="Calibri" w:hAnsi="Times New Roman" w:cs="Times New Roman"/>
        </w:rPr>
        <w:t>________ 2012</w:t>
      </w:r>
      <w:r w:rsidR="00EA5A49" w:rsidRPr="00223007">
        <w:rPr>
          <w:rFonts w:ascii="Times New Roman" w:eastAsia="Calibri" w:hAnsi="Times New Roman" w:cs="Times New Roman"/>
        </w:rPr>
        <w:t xml:space="preserve"> г. и</w:t>
      </w:r>
      <w:r w:rsidR="00EA5A49">
        <w:rPr>
          <w:rFonts w:ascii="Times New Roman" w:eastAsia="Calibri" w:hAnsi="Times New Roman" w:cs="Times New Roman"/>
        </w:rPr>
        <w:t xml:space="preserve"> действует по «__»_________ 2012</w:t>
      </w:r>
      <w:r w:rsidR="00EA5A49" w:rsidRPr="00223007">
        <w:rPr>
          <w:rFonts w:ascii="Times New Roman" w:eastAsia="Calibri" w:hAnsi="Times New Roman" w:cs="Times New Roman"/>
        </w:rPr>
        <w:t xml:space="preserve"> г., а в части обязательств Сторон, неисполненных или ненадлежащим образом исполненных по настоящему договору - до полного надлежащего исполнения Сторонами своих обязательств по настоящему договору.</w:t>
      </w:r>
    </w:p>
    <w:p w:rsidR="002365B0" w:rsidRDefault="00451A69" w:rsidP="002365B0">
      <w:pPr>
        <w:pStyle w:val="aa"/>
        <w:spacing w:after="0"/>
        <w:ind w:left="0"/>
        <w:jc w:val="center"/>
        <w:rPr>
          <w:b/>
          <w:color w:val="000000"/>
        </w:rPr>
      </w:pPr>
      <w:r>
        <w:rPr>
          <w:b/>
          <w:color w:val="000000"/>
        </w:rPr>
        <w:t>9</w:t>
      </w:r>
      <w:r w:rsidR="002365B0" w:rsidRPr="002365B0">
        <w:rPr>
          <w:b/>
          <w:color w:val="000000"/>
        </w:rPr>
        <w:t>. Дополнительные условия</w:t>
      </w:r>
    </w:p>
    <w:p w:rsidR="00C51E2A" w:rsidRDefault="00C51E2A" w:rsidP="00CB428B">
      <w:pPr>
        <w:pStyle w:val="aa"/>
        <w:spacing w:after="0"/>
        <w:ind w:left="0" w:firstLine="540"/>
        <w:jc w:val="both"/>
        <w:rPr>
          <w:color w:val="000000"/>
        </w:rPr>
      </w:pPr>
    </w:p>
    <w:p w:rsidR="00EA5A49" w:rsidRPr="00EA5A49" w:rsidRDefault="00C51E2A" w:rsidP="00EA5A49">
      <w:pPr>
        <w:pStyle w:val="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5A49">
        <w:rPr>
          <w:rFonts w:ascii="Times New Roman" w:hAnsi="Times New Roman" w:cs="Times New Roman"/>
          <w:color w:val="000000"/>
          <w:sz w:val="24"/>
          <w:szCs w:val="24"/>
        </w:rPr>
        <w:t>9.1</w:t>
      </w:r>
      <w:r w:rsidR="002365B0" w:rsidRPr="00EA5A49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2365B0" w:rsidRPr="002365B0">
        <w:rPr>
          <w:color w:val="000000"/>
        </w:rPr>
        <w:t xml:space="preserve"> </w:t>
      </w:r>
      <w:r w:rsidR="00EA5A49" w:rsidRPr="005A273C">
        <w:rPr>
          <w:rFonts w:ascii="Times New Roman" w:hAnsi="Times New Roman" w:cs="Times New Roman"/>
          <w:b/>
          <w:sz w:val="24"/>
          <w:szCs w:val="24"/>
        </w:rPr>
        <w:t xml:space="preserve">Стороны </w:t>
      </w:r>
      <w:r w:rsidR="00EA5A49" w:rsidRPr="005A273C">
        <w:rPr>
          <w:rFonts w:ascii="Times New Roman" w:hAnsi="Times New Roman" w:cs="Times New Roman"/>
          <w:sz w:val="24"/>
          <w:szCs w:val="24"/>
        </w:rPr>
        <w:t>обязуются выполнять требования «Антикоррупц</w:t>
      </w:r>
      <w:r w:rsidR="00EA5A49">
        <w:rPr>
          <w:rFonts w:ascii="Times New Roman" w:hAnsi="Times New Roman" w:cs="Times New Roman"/>
          <w:sz w:val="24"/>
          <w:szCs w:val="24"/>
        </w:rPr>
        <w:t>ионной оговорки» (Приложение № 2</w:t>
      </w:r>
      <w:r w:rsidR="00EA5A49" w:rsidRPr="005A273C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 w:rsidR="00EA5A49" w:rsidRPr="005A273C">
        <w:rPr>
          <w:rFonts w:ascii="Times New Roman" w:hAnsi="Times New Roman" w:cs="Times New Roman"/>
          <w:b/>
          <w:sz w:val="24"/>
          <w:szCs w:val="24"/>
        </w:rPr>
        <w:t>Договору</w:t>
      </w:r>
      <w:r w:rsidR="00EA5A49" w:rsidRPr="005A273C">
        <w:rPr>
          <w:rFonts w:ascii="Times New Roman" w:hAnsi="Times New Roman" w:cs="Times New Roman"/>
          <w:sz w:val="24"/>
          <w:szCs w:val="24"/>
        </w:rPr>
        <w:t>).</w:t>
      </w:r>
    </w:p>
    <w:p w:rsidR="00117C0E" w:rsidRDefault="00EA5A49" w:rsidP="00CB428B">
      <w:pPr>
        <w:pStyle w:val="aa"/>
        <w:spacing w:after="0"/>
        <w:ind w:left="0" w:firstLine="540"/>
        <w:jc w:val="both"/>
      </w:pPr>
      <w:r>
        <w:t xml:space="preserve">9.2. </w:t>
      </w:r>
      <w:r w:rsidR="002365B0" w:rsidRPr="002365B0">
        <w:t xml:space="preserve">Настоящий договор, подписанный </w:t>
      </w:r>
      <w:r w:rsidR="002365B0" w:rsidRPr="002365B0">
        <w:rPr>
          <w:b/>
        </w:rPr>
        <w:t>«Сторонами»</w:t>
      </w:r>
      <w:r w:rsidR="002365B0" w:rsidRPr="002365B0">
        <w:t xml:space="preserve"> и скрепленный печатями </w:t>
      </w:r>
      <w:r w:rsidR="002365B0" w:rsidRPr="002365B0">
        <w:rPr>
          <w:b/>
        </w:rPr>
        <w:t>«Сторон»</w:t>
      </w:r>
      <w:r w:rsidR="002365B0" w:rsidRPr="002365B0">
        <w:t>, имеет юридическую силу и в случае передачи его по факсимильной связи до обмена</w:t>
      </w:r>
      <w:r w:rsidR="00117C0E">
        <w:t xml:space="preserve"> </w:t>
      </w:r>
      <w:r w:rsidR="002365B0" w:rsidRPr="002365B0">
        <w:t xml:space="preserve"> оригиналами. При </w:t>
      </w:r>
      <w:r w:rsidR="00117C0E">
        <w:t xml:space="preserve"> </w:t>
      </w:r>
      <w:r w:rsidR="002365B0" w:rsidRPr="002365B0">
        <w:t>этом сторона, от</w:t>
      </w:r>
      <w:r w:rsidR="00117C0E">
        <w:t xml:space="preserve"> </w:t>
      </w:r>
      <w:r w:rsidR="002365B0" w:rsidRPr="002365B0">
        <w:t xml:space="preserve"> которой </w:t>
      </w:r>
      <w:r w:rsidR="00117C0E">
        <w:t xml:space="preserve"> </w:t>
      </w:r>
      <w:r w:rsidR="002365B0" w:rsidRPr="002365B0">
        <w:t xml:space="preserve">исходит оферта, обязана подписать,   </w:t>
      </w:r>
    </w:p>
    <w:p w:rsidR="002365B0" w:rsidRDefault="002365B0" w:rsidP="00117C0E">
      <w:pPr>
        <w:pStyle w:val="aa"/>
        <w:spacing w:after="0"/>
        <w:ind w:left="0"/>
        <w:jc w:val="both"/>
      </w:pPr>
      <w:r w:rsidRPr="002365B0">
        <w:t>заверить печатью   и   выслать   оригинал   договора   другой  стороне  для  подписания  и заверения печатью, а другая сторона в течение 10 (десяти) календарных дней с момента получения оригинала договора обязана его подписать, заверить печатью и направить соответствующие  экземпляры  договора  в  адрес  стороны,  от  которой  исходит  оферта.</w:t>
      </w:r>
    </w:p>
    <w:p w:rsidR="00EA5A49" w:rsidRPr="002365B0" w:rsidRDefault="00EA5A49" w:rsidP="00EA5A49">
      <w:pPr>
        <w:pStyle w:val="aa"/>
        <w:spacing w:after="0"/>
        <w:ind w:left="0" w:firstLine="567"/>
        <w:jc w:val="both"/>
      </w:pPr>
      <w:r>
        <w:t xml:space="preserve">9.3. В случае, расторжения настоящего договора по решению суда или в силу существенного нарушения </w:t>
      </w:r>
      <w:r w:rsidRPr="00CF4B80">
        <w:rPr>
          <w:b/>
        </w:rPr>
        <w:t>Поставщиком</w:t>
      </w:r>
      <w:r>
        <w:t xml:space="preserve"> условий настоящего договора, информация о </w:t>
      </w:r>
      <w:r w:rsidRPr="00B87240">
        <w:rPr>
          <w:b/>
        </w:rPr>
        <w:t>Поставщике</w:t>
      </w:r>
      <w:r>
        <w:t xml:space="preserve"> заносится в публичный реестр недобросовестных поставщиков атомной отрасли сроком на 2 года</w:t>
      </w:r>
    </w:p>
    <w:p w:rsidR="004E7DF5" w:rsidRDefault="00EA5A49" w:rsidP="00117C0E">
      <w:pPr>
        <w:tabs>
          <w:tab w:val="left" w:pos="900"/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9.4</w:t>
      </w:r>
      <w:r w:rsidR="002365B0" w:rsidRPr="002365B0">
        <w:rPr>
          <w:rFonts w:ascii="Times New Roman" w:hAnsi="Times New Roman" w:cs="Times New Roman"/>
          <w:sz w:val="24"/>
          <w:szCs w:val="24"/>
        </w:rPr>
        <w:t>.</w:t>
      </w:r>
      <w:r w:rsidR="002365B0" w:rsidRPr="002365B0">
        <w:rPr>
          <w:rFonts w:ascii="Times New Roman" w:hAnsi="Times New Roman" w:cs="Times New Roman"/>
          <w:sz w:val="24"/>
          <w:szCs w:val="24"/>
        </w:rPr>
        <w:tab/>
        <w:t xml:space="preserve">Все изменения и дополнения к настоящему договору действительны в том случае, если они оформлены в письменном виде, подписаны полномочными представителями обеих </w:t>
      </w:r>
      <w:r w:rsidR="002365B0" w:rsidRPr="002365B0">
        <w:rPr>
          <w:rFonts w:ascii="Times New Roman" w:hAnsi="Times New Roman" w:cs="Times New Roman"/>
          <w:b/>
          <w:sz w:val="24"/>
          <w:szCs w:val="24"/>
        </w:rPr>
        <w:t>«Сторон»</w:t>
      </w:r>
      <w:r w:rsidR="002365B0" w:rsidRPr="002365B0">
        <w:rPr>
          <w:rFonts w:ascii="Times New Roman" w:hAnsi="Times New Roman" w:cs="Times New Roman"/>
          <w:sz w:val="24"/>
          <w:szCs w:val="24"/>
        </w:rPr>
        <w:t xml:space="preserve"> и скреплены печатями</w:t>
      </w:r>
      <w:r w:rsidR="00451A69">
        <w:rPr>
          <w:rFonts w:ascii="Times New Roman" w:hAnsi="Times New Roman" w:cs="Times New Roman"/>
          <w:sz w:val="24"/>
          <w:szCs w:val="24"/>
        </w:rPr>
        <w:t xml:space="preserve"> </w:t>
      </w:r>
      <w:r w:rsidR="00451A69" w:rsidRPr="00451A69">
        <w:rPr>
          <w:rFonts w:ascii="Times New Roman" w:hAnsi="Times New Roman" w:cs="Times New Roman"/>
          <w:b/>
          <w:sz w:val="24"/>
          <w:szCs w:val="24"/>
        </w:rPr>
        <w:t>«Сторон»</w:t>
      </w:r>
      <w:r w:rsidR="002365B0" w:rsidRPr="002365B0">
        <w:rPr>
          <w:rFonts w:ascii="Times New Roman" w:hAnsi="Times New Roman" w:cs="Times New Roman"/>
          <w:sz w:val="24"/>
          <w:szCs w:val="24"/>
        </w:rPr>
        <w:t>.</w:t>
      </w:r>
    </w:p>
    <w:p w:rsidR="004E7DF5" w:rsidRDefault="00EA5A49" w:rsidP="004E7DF5">
      <w:pPr>
        <w:pStyle w:val="a3"/>
        <w:tabs>
          <w:tab w:val="left" w:pos="900"/>
          <w:tab w:val="left" w:pos="108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9.5</w:t>
      </w:r>
      <w:r w:rsidR="002365B0" w:rsidRPr="002365B0">
        <w:rPr>
          <w:rFonts w:ascii="Times New Roman" w:hAnsi="Times New Roman" w:cs="Times New Roman"/>
          <w:sz w:val="24"/>
          <w:szCs w:val="24"/>
        </w:rPr>
        <w:t>.</w:t>
      </w:r>
      <w:r w:rsidR="002365B0" w:rsidRPr="002365B0">
        <w:rPr>
          <w:rFonts w:ascii="Times New Roman" w:hAnsi="Times New Roman" w:cs="Times New Roman"/>
          <w:sz w:val="24"/>
          <w:szCs w:val="24"/>
        </w:rPr>
        <w:tab/>
        <w:t xml:space="preserve">Ни одна из </w:t>
      </w:r>
      <w:r w:rsidR="002365B0" w:rsidRPr="002365B0">
        <w:rPr>
          <w:rFonts w:ascii="Times New Roman" w:hAnsi="Times New Roman" w:cs="Times New Roman"/>
          <w:b/>
          <w:sz w:val="24"/>
          <w:szCs w:val="24"/>
        </w:rPr>
        <w:t>«Сторон»</w:t>
      </w:r>
      <w:r w:rsidR="002365B0" w:rsidRPr="002365B0">
        <w:rPr>
          <w:rFonts w:ascii="Times New Roman" w:hAnsi="Times New Roman" w:cs="Times New Roman"/>
          <w:sz w:val="24"/>
          <w:szCs w:val="24"/>
        </w:rPr>
        <w:t xml:space="preserve"> не вправе передавать свои права и обязанности по настоящему договору третьей стороне без согласия другой стороны, оформленному в письменной форме.</w:t>
      </w:r>
    </w:p>
    <w:p w:rsidR="00EA5A49" w:rsidRDefault="00EA5A49" w:rsidP="007560D2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4"/>
          <w:szCs w:val="24"/>
        </w:rPr>
      </w:pPr>
    </w:p>
    <w:p w:rsidR="00EA5A49" w:rsidRDefault="00EA5A49" w:rsidP="007560D2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4"/>
          <w:szCs w:val="24"/>
        </w:rPr>
      </w:pPr>
    </w:p>
    <w:p w:rsidR="00EA5A49" w:rsidRDefault="00EA5A49" w:rsidP="007560D2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5"/>
        <w:gridCol w:w="4786"/>
      </w:tblGrid>
      <w:tr w:rsidR="00EA5A49" w:rsidTr="007B2DDF">
        <w:tc>
          <w:tcPr>
            <w:tcW w:w="4785" w:type="dxa"/>
          </w:tcPr>
          <w:p w:rsidR="00EA5A49" w:rsidRDefault="00EA5A49" w:rsidP="007B2DDF">
            <w:pPr>
              <w:pStyle w:val="a7"/>
              <w:rPr>
                <w:b/>
              </w:rPr>
            </w:pPr>
            <w:r>
              <w:rPr>
                <w:b/>
              </w:rPr>
              <w:t>От «Поставщика»:</w:t>
            </w:r>
          </w:p>
          <w:p w:rsidR="00EA5A49" w:rsidRDefault="00EA5A49" w:rsidP="007B2DDF">
            <w:pPr>
              <w:pStyle w:val="a7"/>
              <w:rPr>
                <w:b/>
              </w:rPr>
            </w:pPr>
            <w:r>
              <w:rPr>
                <w:b/>
              </w:rPr>
              <w:t>_________________  /                    /</w:t>
            </w:r>
          </w:p>
        </w:tc>
        <w:tc>
          <w:tcPr>
            <w:tcW w:w="4786" w:type="dxa"/>
          </w:tcPr>
          <w:p w:rsidR="00EA5A49" w:rsidRDefault="00EA5A49" w:rsidP="007B2DDF">
            <w:pPr>
              <w:pStyle w:val="a7"/>
              <w:rPr>
                <w:b/>
              </w:rPr>
            </w:pPr>
            <w:r>
              <w:rPr>
                <w:b/>
              </w:rPr>
              <w:t>От «Покупателя»:</w:t>
            </w:r>
          </w:p>
          <w:p w:rsidR="00EA5A49" w:rsidRDefault="00EA5A49" w:rsidP="007B2DDF">
            <w:pPr>
              <w:pStyle w:val="a7"/>
              <w:rPr>
                <w:b/>
              </w:rPr>
            </w:pPr>
            <w:r>
              <w:rPr>
                <w:b/>
              </w:rPr>
              <w:t>____________________ /В.С. Святецкий/</w:t>
            </w:r>
          </w:p>
        </w:tc>
      </w:tr>
    </w:tbl>
    <w:p w:rsidR="00EA5A49" w:rsidRDefault="00EA5A49" w:rsidP="00EA5A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6DD5" w:rsidRDefault="00EA5A49" w:rsidP="007560D2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9.6</w:t>
      </w:r>
      <w:r w:rsidR="002365B0" w:rsidRPr="002365B0">
        <w:rPr>
          <w:rFonts w:ascii="Times New Roman" w:hAnsi="Times New Roman" w:cs="Times New Roman"/>
          <w:sz w:val="24"/>
          <w:szCs w:val="24"/>
        </w:rPr>
        <w:t xml:space="preserve">. Настоящий договор составлен и подписан на </w:t>
      </w:r>
      <w:r>
        <w:rPr>
          <w:rFonts w:ascii="Times New Roman" w:hAnsi="Times New Roman" w:cs="Times New Roman"/>
          <w:sz w:val="24"/>
          <w:szCs w:val="24"/>
        </w:rPr>
        <w:t>пяти</w:t>
      </w:r>
      <w:r w:rsidR="002365B0" w:rsidRPr="002365B0">
        <w:rPr>
          <w:rFonts w:ascii="Times New Roman" w:hAnsi="Times New Roman" w:cs="Times New Roman"/>
          <w:sz w:val="24"/>
          <w:szCs w:val="24"/>
        </w:rPr>
        <w:t xml:space="preserve"> листах в 3-х экземплярах, каждый из которых имеет одинаковую юридическую силу, при этом каждый лист настоящего договора подписан </w:t>
      </w:r>
      <w:r w:rsidR="002365B0" w:rsidRPr="002365B0">
        <w:rPr>
          <w:rFonts w:ascii="Times New Roman" w:hAnsi="Times New Roman" w:cs="Times New Roman"/>
          <w:b/>
          <w:sz w:val="24"/>
          <w:szCs w:val="24"/>
        </w:rPr>
        <w:t>«Сторонами»</w:t>
      </w:r>
      <w:r w:rsidR="00414309">
        <w:rPr>
          <w:rFonts w:ascii="Times New Roman" w:hAnsi="Times New Roman" w:cs="Times New Roman"/>
          <w:sz w:val="24"/>
          <w:szCs w:val="24"/>
        </w:rPr>
        <w:t xml:space="preserve">. Один экземпляр </w:t>
      </w:r>
      <w:r w:rsidR="00451A69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414309">
        <w:rPr>
          <w:rFonts w:ascii="Times New Roman" w:hAnsi="Times New Roman" w:cs="Times New Roman"/>
          <w:sz w:val="24"/>
          <w:szCs w:val="24"/>
        </w:rPr>
        <w:t>договора находи</w:t>
      </w:r>
      <w:r w:rsidR="002365B0" w:rsidRPr="002365B0">
        <w:rPr>
          <w:rFonts w:ascii="Times New Roman" w:hAnsi="Times New Roman" w:cs="Times New Roman"/>
          <w:sz w:val="24"/>
          <w:szCs w:val="24"/>
        </w:rPr>
        <w:t xml:space="preserve">тся у </w:t>
      </w:r>
      <w:r w:rsidR="00CB428B">
        <w:rPr>
          <w:rFonts w:ascii="Times New Roman" w:hAnsi="Times New Roman" w:cs="Times New Roman"/>
          <w:b/>
          <w:sz w:val="24"/>
          <w:szCs w:val="24"/>
        </w:rPr>
        <w:t>«</w:t>
      </w:r>
      <w:r w:rsidR="00451A69">
        <w:rPr>
          <w:rFonts w:ascii="Times New Roman" w:hAnsi="Times New Roman" w:cs="Times New Roman"/>
          <w:b/>
          <w:sz w:val="24"/>
          <w:szCs w:val="24"/>
        </w:rPr>
        <w:t>Поставщика</w:t>
      </w:r>
      <w:r w:rsidR="002365B0" w:rsidRPr="002365B0">
        <w:rPr>
          <w:rFonts w:ascii="Times New Roman" w:hAnsi="Times New Roman" w:cs="Times New Roman"/>
          <w:b/>
          <w:sz w:val="24"/>
          <w:szCs w:val="24"/>
        </w:rPr>
        <w:t>»</w:t>
      </w:r>
      <w:r w:rsidR="002365B0" w:rsidRPr="002365B0">
        <w:rPr>
          <w:rFonts w:ascii="Times New Roman" w:hAnsi="Times New Roman" w:cs="Times New Roman"/>
          <w:sz w:val="24"/>
          <w:szCs w:val="24"/>
        </w:rPr>
        <w:t xml:space="preserve">, а два экземпляра – у </w:t>
      </w:r>
      <w:r w:rsidR="00CB428B">
        <w:rPr>
          <w:rFonts w:ascii="Times New Roman" w:hAnsi="Times New Roman" w:cs="Times New Roman"/>
          <w:b/>
          <w:sz w:val="24"/>
          <w:szCs w:val="24"/>
        </w:rPr>
        <w:t>«</w:t>
      </w:r>
      <w:r w:rsidR="00451A69">
        <w:rPr>
          <w:rFonts w:ascii="Times New Roman" w:hAnsi="Times New Roman" w:cs="Times New Roman"/>
          <w:b/>
          <w:sz w:val="24"/>
          <w:szCs w:val="24"/>
        </w:rPr>
        <w:t>Покупателя</w:t>
      </w:r>
      <w:r w:rsidR="002365B0" w:rsidRPr="002365B0">
        <w:rPr>
          <w:rFonts w:ascii="Times New Roman" w:hAnsi="Times New Roman" w:cs="Times New Roman"/>
          <w:b/>
          <w:sz w:val="24"/>
          <w:szCs w:val="24"/>
        </w:rPr>
        <w:t>»</w:t>
      </w:r>
      <w:r w:rsidR="002365B0" w:rsidRPr="002365B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365B0" w:rsidRPr="006259F8" w:rsidRDefault="00EA5A49" w:rsidP="002365B0">
      <w:pPr>
        <w:spacing w:after="0" w:line="240" w:lineRule="auto"/>
        <w:ind w:firstLine="56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9.7</w:t>
      </w:r>
      <w:r w:rsidR="002365B0" w:rsidRPr="002365B0">
        <w:rPr>
          <w:rFonts w:ascii="Times New Roman" w:hAnsi="Times New Roman" w:cs="Times New Roman"/>
          <w:sz w:val="24"/>
          <w:szCs w:val="24"/>
        </w:rPr>
        <w:t xml:space="preserve">. Контроль за надлежащим исполнением настоящего договора со стороны </w:t>
      </w:r>
      <w:r w:rsidR="00CB428B">
        <w:rPr>
          <w:rFonts w:ascii="Times New Roman" w:hAnsi="Times New Roman" w:cs="Times New Roman"/>
          <w:b/>
          <w:sz w:val="24"/>
          <w:szCs w:val="24"/>
        </w:rPr>
        <w:t>«</w:t>
      </w:r>
      <w:r w:rsidR="00451A69">
        <w:rPr>
          <w:rFonts w:ascii="Times New Roman" w:hAnsi="Times New Roman" w:cs="Times New Roman"/>
          <w:b/>
          <w:sz w:val="24"/>
          <w:szCs w:val="24"/>
        </w:rPr>
        <w:t>Покупателя</w:t>
      </w:r>
      <w:r w:rsidR="002365B0" w:rsidRPr="002365B0">
        <w:rPr>
          <w:rFonts w:ascii="Times New Roman" w:hAnsi="Times New Roman" w:cs="Times New Roman"/>
          <w:b/>
          <w:sz w:val="24"/>
          <w:szCs w:val="24"/>
        </w:rPr>
        <w:t>»</w:t>
      </w:r>
      <w:r w:rsidR="002365B0" w:rsidRPr="002365B0">
        <w:rPr>
          <w:rFonts w:ascii="Times New Roman" w:hAnsi="Times New Roman" w:cs="Times New Roman"/>
          <w:sz w:val="24"/>
          <w:szCs w:val="24"/>
        </w:rPr>
        <w:t xml:space="preserve"> осуществляет</w:t>
      </w:r>
      <w:r w:rsidR="006259F8">
        <w:rPr>
          <w:rFonts w:ascii="Times New Roman" w:hAnsi="Times New Roman" w:cs="Times New Roman"/>
          <w:sz w:val="24"/>
          <w:szCs w:val="24"/>
        </w:rPr>
        <w:t xml:space="preserve"> </w:t>
      </w:r>
      <w:r w:rsidR="009E6DA6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9E6DA6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67134" w:rsidRPr="00C51E2A" w:rsidRDefault="00EA5A49" w:rsidP="00C51E2A">
      <w:pPr>
        <w:spacing w:after="0" w:line="240" w:lineRule="auto"/>
        <w:ind w:firstLine="56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9.8</w:t>
      </w:r>
      <w:r w:rsidR="00167134">
        <w:rPr>
          <w:rFonts w:ascii="Times New Roman" w:hAnsi="Times New Roman" w:cs="Times New Roman"/>
          <w:sz w:val="24"/>
          <w:szCs w:val="24"/>
        </w:rPr>
        <w:t xml:space="preserve">. Неотъемлемой </w:t>
      </w:r>
      <w:r>
        <w:rPr>
          <w:rFonts w:ascii="Times New Roman" w:hAnsi="Times New Roman" w:cs="Times New Roman"/>
          <w:sz w:val="24"/>
          <w:szCs w:val="24"/>
        </w:rPr>
        <w:t>частью настоящего договора являются Приложения</w:t>
      </w:r>
      <w:r w:rsidR="00167134">
        <w:rPr>
          <w:rFonts w:ascii="Times New Roman" w:hAnsi="Times New Roman" w:cs="Times New Roman"/>
          <w:sz w:val="24"/>
          <w:szCs w:val="24"/>
        </w:rPr>
        <w:t>:</w:t>
      </w:r>
    </w:p>
    <w:p w:rsidR="004E6DD5" w:rsidRDefault="00392B5F" w:rsidP="00167134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</w:t>
      </w:r>
      <w:r w:rsidR="00167134" w:rsidRPr="00167134">
        <w:rPr>
          <w:rFonts w:ascii="Times New Roman" w:hAnsi="Times New Roman" w:cs="Times New Roman"/>
          <w:b/>
          <w:sz w:val="24"/>
          <w:szCs w:val="24"/>
        </w:rPr>
        <w:t xml:space="preserve"> № 1 –</w:t>
      </w:r>
      <w:r w:rsidR="00C51E2A">
        <w:rPr>
          <w:rFonts w:ascii="Times New Roman" w:hAnsi="Times New Roman" w:cs="Times New Roman"/>
          <w:sz w:val="24"/>
          <w:szCs w:val="24"/>
        </w:rPr>
        <w:t xml:space="preserve"> </w:t>
      </w:r>
      <w:r w:rsidR="00C51E2A" w:rsidRPr="00C51E2A">
        <w:rPr>
          <w:rFonts w:ascii="Times New Roman" w:hAnsi="Times New Roman" w:cs="Times New Roman"/>
          <w:b/>
          <w:sz w:val="24"/>
          <w:szCs w:val="24"/>
        </w:rPr>
        <w:t>«Спецификация на поставляемую продукцию»</w:t>
      </w:r>
      <w:r w:rsidR="00C51E2A">
        <w:rPr>
          <w:rFonts w:ascii="Times New Roman" w:hAnsi="Times New Roman" w:cs="Times New Roman"/>
          <w:sz w:val="24"/>
          <w:szCs w:val="24"/>
        </w:rPr>
        <w:t xml:space="preserve"> </w:t>
      </w:r>
      <w:r w:rsidR="00167134">
        <w:rPr>
          <w:rFonts w:ascii="Times New Roman" w:hAnsi="Times New Roman" w:cs="Times New Roman"/>
          <w:sz w:val="24"/>
          <w:szCs w:val="24"/>
        </w:rPr>
        <w:t xml:space="preserve">– на </w:t>
      </w:r>
      <w:r w:rsidR="006259F8">
        <w:rPr>
          <w:rFonts w:ascii="Times New Roman" w:hAnsi="Times New Roman" w:cs="Times New Roman"/>
          <w:sz w:val="24"/>
          <w:szCs w:val="24"/>
        </w:rPr>
        <w:t xml:space="preserve">7 </w:t>
      </w:r>
      <w:r w:rsidR="00167134">
        <w:rPr>
          <w:rFonts w:ascii="Times New Roman" w:hAnsi="Times New Roman" w:cs="Times New Roman"/>
          <w:sz w:val="24"/>
          <w:szCs w:val="24"/>
        </w:rPr>
        <w:t>л.</w:t>
      </w:r>
    </w:p>
    <w:p w:rsidR="00EA5A49" w:rsidRPr="00EA5A49" w:rsidRDefault="00EA5A49" w:rsidP="00167134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A5A49">
        <w:rPr>
          <w:rFonts w:ascii="Times New Roman" w:hAnsi="Times New Roman" w:cs="Times New Roman"/>
          <w:b/>
          <w:sz w:val="24"/>
          <w:szCs w:val="24"/>
        </w:rPr>
        <w:t>Приложение № 2 – «Антикоррупционная оговорка»</w:t>
      </w:r>
      <w:r>
        <w:rPr>
          <w:rFonts w:ascii="Times New Roman" w:hAnsi="Times New Roman" w:cs="Times New Roman"/>
          <w:sz w:val="24"/>
          <w:szCs w:val="24"/>
        </w:rPr>
        <w:t xml:space="preserve"> - на 1 л.</w:t>
      </w:r>
    </w:p>
    <w:p w:rsidR="009953F8" w:rsidRDefault="009953F8" w:rsidP="00EA5A4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365B0" w:rsidRPr="00683BF8" w:rsidRDefault="008E4430" w:rsidP="00451A6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2365B0" w:rsidRPr="00683BF8">
        <w:rPr>
          <w:rFonts w:ascii="Times New Roman" w:hAnsi="Times New Roman" w:cs="Times New Roman"/>
          <w:b/>
          <w:sz w:val="24"/>
          <w:szCs w:val="24"/>
        </w:rPr>
        <w:t>. Юридические адреса и реквизиты сторон</w:t>
      </w:r>
    </w:p>
    <w:p w:rsidR="002365B0" w:rsidRDefault="002365B0" w:rsidP="002365B0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96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5"/>
        <w:gridCol w:w="30"/>
        <w:gridCol w:w="4756"/>
        <w:gridCol w:w="60"/>
      </w:tblGrid>
      <w:tr w:rsidR="002365B0" w:rsidTr="00FF69E4">
        <w:trPr>
          <w:gridAfter w:val="1"/>
          <w:wAfter w:w="60" w:type="dxa"/>
        </w:trPr>
        <w:tc>
          <w:tcPr>
            <w:tcW w:w="4785" w:type="dxa"/>
          </w:tcPr>
          <w:p w:rsidR="002365B0" w:rsidRPr="00F15ED1" w:rsidRDefault="00CB428B" w:rsidP="00451A6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«</w:t>
            </w:r>
            <w:r w:rsidR="00451A69">
              <w:rPr>
                <w:b/>
                <w:bCs/>
                <w:sz w:val="24"/>
                <w:szCs w:val="24"/>
              </w:rPr>
              <w:t>Поставщик</w:t>
            </w:r>
            <w:r w:rsidR="002365B0" w:rsidRPr="00F15ED1">
              <w:rPr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4786" w:type="dxa"/>
            <w:gridSpan w:val="2"/>
          </w:tcPr>
          <w:p w:rsidR="002365B0" w:rsidRPr="00F15ED1" w:rsidRDefault="00CB428B" w:rsidP="00451A6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«</w:t>
            </w:r>
            <w:r w:rsidR="00451A69">
              <w:rPr>
                <w:b/>
                <w:bCs/>
                <w:sz w:val="24"/>
                <w:szCs w:val="24"/>
              </w:rPr>
              <w:t>Покупатель</w:t>
            </w:r>
            <w:r w:rsidR="002365B0" w:rsidRPr="00F15ED1">
              <w:rPr>
                <w:b/>
                <w:bCs/>
                <w:sz w:val="24"/>
                <w:szCs w:val="24"/>
              </w:rPr>
              <w:t>»</w:t>
            </w:r>
          </w:p>
        </w:tc>
      </w:tr>
      <w:tr w:rsidR="002365B0" w:rsidTr="00FF69E4">
        <w:trPr>
          <w:gridAfter w:val="1"/>
          <w:wAfter w:w="60" w:type="dxa"/>
        </w:trPr>
        <w:tc>
          <w:tcPr>
            <w:tcW w:w="4785" w:type="dxa"/>
          </w:tcPr>
          <w:p w:rsidR="000B70FC" w:rsidRDefault="000B70FC" w:rsidP="000B70FC">
            <w:pPr>
              <w:rPr>
                <w:bCs/>
              </w:rPr>
            </w:pPr>
          </w:p>
        </w:tc>
        <w:tc>
          <w:tcPr>
            <w:tcW w:w="4786" w:type="dxa"/>
            <w:gridSpan w:val="2"/>
          </w:tcPr>
          <w:p w:rsidR="00451A69" w:rsidRPr="002D171C" w:rsidRDefault="00451A69" w:rsidP="00451A69">
            <w:pPr>
              <w:rPr>
                <w:bCs/>
              </w:rPr>
            </w:pPr>
            <w:r w:rsidRPr="002D171C">
              <w:rPr>
                <w:bCs/>
              </w:rPr>
              <w:t xml:space="preserve">ОАО «Приаргунское производственное </w:t>
            </w:r>
          </w:p>
          <w:p w:rsidR="00451A69" w:rsidRPr="002D171C" w:rsidRDefault="00451A69" w:rsidP="00451A69">
            <w:pPr>
              <w:rPr>
                <w:bCs/>
              </w:rPr>
            </w:pPr>
            <w:r w:rsidRPr="002D171C">
              <w:rPr>
                <w:bCs/>
              </w:rPr>
              <w:t>горно-химическое объединение»</w:t>
            </w:r>
          </w:p>
          <w:p w:rsidR="00451A69" w:rsidRPr="002D171C" w:rsidRDefault="00451A69" w:rsidP="00451A69">
            <w:pPr>
              <w:rPr>
                <w:bCs/>
              </w:rPr>
            </w:pPr>
            <w:r w:rsidRPr="002D171C">
              <w:rPr>
                <w:bCs/>
              </w:rPr>
              <w:t>674673, Забайкальский край, г. Краснокаменск</w:t>
            </w:r>
          </w:p>
          <w:p w:rsidR="00451A69" w:rsidRPr="002D171C" w:rsidRDefault="00451A69" w:rsidP="00451A69">
            <w:pPr>
              <w:rPr>
                <w:bCs/>
              </w:rPr>
            </w:pPr>
            <w:r w:rsidRPr="002D171C">
              <w:rPr>
                <w:bCs/>
              </w:rPr>
              <w:t>ОГРН  1027501067747</w:t>
            </w:r>
          </w:p>
          <w:p w:rsidR="00451A69" w:rsidRPr="002D171C" w:rsidRDefault="00451A69" w:rsidP="00451A69">
            <w:pPr>
              <w:rPr>
                <w:bCs/>
              </w:rPr>
            </w:pPr>
            <w:r w:rsidRPr="002D171C">
              <w:rPr>
                <w:bCs/>
              </w:rPr>
              <w:t>ИНН 7530000048  КПП 753001001</w:t>
            </w:r>
          </w:p>
          <w:p w:rsidR="009F5555" w:rsidRDefault="00451A69" w:rsidP="00451A69">
            <w:pPr>
              <w:rPr>
                <w:bCs/>
              </w:rPr>
            </w:pPr>
            <w:r>
              <w:rPr>
                <w:bCs/>
              </w:rPr>
              <w:t>р/с 40702810974000102890</w:t>
            </w:r>
            <w:r w:rsidRPr="002D171C">
              <w:rPr>
                <w:bCs/>
              </w:rPr>
              <w:t xml:space="preserve"> в </w:t>
            </w:r>
            <w:r>
              <w:rPr>
                <w:bCs/>
              </w:rPr>
              <w:t xml:space="preserve">Читинском ОСБ </w:t>
            </w:r>
          </w:p>
          <w:p w:rsidR="00451A69" w:rsidRDefault="00451A69" w:rsidP="00451A69">
            <w:pPr>
              <w:rPr>
                <w:bCs/>
              </w:rPr>
            </w:pPr>
            <w:r>
              <w:rPr>
                <w:bCs/>
              </w:rPr>
              <w:t>№ 8600</w:t>
            </w:r>
          </w:p>
          <w:p w:rsidR="00451A69" w:rsidRPr="002D171C" w:rsidRDefault="00451A69" w:rsidP="00451A69">
            <w:pPr>
              <w:rPr>
                <w:bCs/>
              </w:rPr>
            </w:pPr>
            <w:r>
              <w:rPr>
                <w:bCs/>
              </w:rPr>
              <w:t>к/с 30101810500000000637</w:t>
            </w:r>
          </w:p>
          <w:p w:rsidR="00451A69" w:rsidRPr="002D171C" w:rsidRDefault="00451A69" w:rsidP="00451A69">
            <w:pPr>
              <w:rPr>
                <w:bCs/>
              </w:rPr>
            </w:pPr>
            <w:r>
              <w:rPr>
                <w:bCs/>
              </w:rPr>
              <w:t>БИК 047601637</w:t>
            </w:r>
          </w:p>
          <w:p w:rsidR="002365B0" w:rsidRDefault="002365B0" w:rsidP="00420BFF">
            <w:pPr>
              <w:rPr>
                <w:bCs/>
              </w:rPr>
            </w:pPr>
          </w:p>
          <w:p w:rsidR="00FF69E4" w:rsidRDefault="00FF69E4" w:rsidP="00420BFF">
            <w:pPr>
              <w:rPr>
                <w:bCs/>
              </w:rPr>
            </w:pPr>
          </w:p>
          <w:p w:rsidR="00FF69E4" w:rsidRDefault="00FF69E4" w:rsidP="00420BFF">
            <w:pPr>
              <w:rPr>
                <w:bCs/>
              </w:rPr>
            </w:pPr>
          </w:p>
        </w:tc>
      </w:tr>
      <w:tr w:rsidR="00FF69E4" w:rsidRPr="00451A69" w:rsidTr="00FF69E4">
        <w:trPr>
          <w:trHeight w:val="2100"/>
        </w:trPr>
        <w:tc>
          <w:tcPr>
            <w:tcW w:w="4815" w:type="dxa"/>
            <w:gridSpan w:val="2"/>
          </w:tcPr>
          <w:p w:rsidR="00FF69E4" w:rsidRDefault="00FF69E4" w:rsidP="00BE278E">
            <w:pPr>
              <w:pStyle w:val="a7"/>
              <w:rPr>
                <w:b/>
              </w:rPr>
            </w:pPr>
          </w:p>
          <w:p w:rsidR="00FF69E4" w:rsidRPr="000165D8" w:rsidRDefault="00FF69E4" w:rsidP="00BE278E">
            <w:pPr>
              <w:pStyle w:val="a7"/>
              <w:rPr>
                <w:b/>
              </w:rPr>
            </w:pPr>
            <w:r>
              <w:rPr>
                <w:b/>
              </w:rPr>
              <w:t>От «Поставщика</w:t>
            </w:r>
            <w:r w:rsidRPr="000165D8">
              <w:rPr>
                <w:b/>
              </w:rPr>
              <w:t>»</w:t>
            </w:r>
            <w:r w:rsidRPr="00473B7D">
              <w:t>:</w:t>
            </w:r>
          </w:p>
          <w:p w:rsidR="00FF69E4" w:rsidRDefault="00FF69E4" w:rsidP="00BE278E">
            <w:pPr>
              <w:pStyle w:val="a7"/>
              <w:rPr>
                <w:b/>
                <w:sz w:val="20"/>
                <w:szCs w:val="20"/>
              </w:rPr>
            </w:pPr>
          </w:p>
          <w:p w:rsidR="00FF69E4" w:rsidRDefault="00FF69E4" w:rsidP="00BE278E">
            <w:pPr>
              <w:pStyle w:val="a7"/>
              <w:rPr>
                <w:b/>
                <w:sz w:val="20"/>
                <w:szCs w:val="20"/>
              </w:rPr>
            </w:pPr>
          </w:p>
          <w:p w:rsidR="00FF69E4" w:rsidRDefault="00FF69E4" w:rsidP="00BE278E">
            <w:pPr>
              <w:pStyle w:val="a7"/>
              <w:rPr>
                <w:b/>
                <w:sz w:val="20"/>
                <w:szCs w:val="20"/>
              </w:rPr>
            </w:pPr>
          </w:p>
          <w:p w:rsidR="00FF69E4" w:rsidRPr="00854E9C" w:rsidRDefault="00FF69E4" w:rsidP="00BE278E">
            <w:pPr>
              <w:pStyle w:val="a7"/>
              <w:rPr>
                <w:b/>
                <w:sz w:val="20"/>
                <w:szCs w:val="20"/>
              </w:rPr>
            </w:pPr>
            <w:r w:rsidRPr="00854E9C">
              <w:rPr>
                <w:b/>
                <w:sz w:val="20"/>
                <w:szCs w:val="20"/>
              </w:rPr>
              <w:t>_______________</w:t>
            </w:r>
            <w:r>
              <w:rPr>
                <w:b/>
                <w:sz w:val="20"/>
                <w:szCs w:val="20"/>
              </w:rPr>
              <w:t>_____</w:t>
            </w:r>
            <w:r w:rsidRPr="00854E9C">
              <w:rPr>
                <w:b/>
                <w:sz w:val="20"/>
                <w:szCs w:val="20"/>
              </w:rPr>
              <w:t>_____ /</w:t>
            </w:r>
            <w:r w:rsidR="009E6DA6">
              <w:rPr>
                <w:b/>
              </w:rPr>
              <w:t>_____________</w:t>
            </w:r>
            <w:r w:rsidRPr="00854E9C">
              <w:rPr>
                <w:b/>
                <w:sz w:val="20"/>
                <w:szCs w:val="20"/>
              </w:rPr>
              <w:t>/</w:t>
            </w:r>
          </w:p>
          <w:p w:rsidR="00FF69E4" w:rsidRPr="00451A69" w:rsidRDefault="00FF69E4" w:rsidP="00BE278E">
            <w:pPr>
              <w:pStyle w:val="a7"/>
              <w:rPr>
                <w:b/>
                <w:sz w:val="16"/>
                <w:szCs w:val="16"/>
              </w:rPr>
            </w:pPr>
            <w:r w:rsidRPr="00451A69"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4816" w:type="dxa"/>
            <w:gridSpan w:val="2"/>
          </w:tcPr>
          <w:p w:rsidR="00FF69E4" w:rsidRDefault="00FF69E4" w:rsidP="00BE278E">
            <w:pPr>
              <w:pStyle w:val="a7"/>
              <w:rPr>
                <w:b/>
              </w:rPr>
            </w:pPr>
          </w:p>
          <w:p w:rsidR="00FF69E4" w:rsidRPr="000165D8" w:rsidRDefault="00FF69E4" w:rsidP="00BE278E">
            <w:pPr>
              <w:pStyle w:val="a7"/>
              <w:rPr>
                <w:b/>
              </w:rPr>
            </w:pPr>
            <w:r>
              <w:rPr>
                <w:b/>
              </w:rPr>
              <w:t>От «Покупателя</w:t>
            </w:r>
            <w:r w:rsidRPr="000165D8">
              <w:rPr>
                <w:b/>
              </w:rPr>
              <w:t>»</w:t>
            </w:r>
            <w:r w:rsidRPr="00473B7D">
              <w:t>:</w:t>
            </w:r>
          </w:p>
          <w:p w:rsidR="00FF69E4" w:rsidRDefault="00FF69E4" w:rsidP="00BE278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Генеральный  директор ОАО «Приаргунское производственное горно-химическое объединение»</w:t>
            </w:r>
          </w:p>
          <w:p w:rsidR="00FF69E4" w:rsidRDefault="00FF69E4" w:rsidP="00BE278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FF69E4" w:rsidRDefault="00FF69E4" w:rsidP="00BE278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F69E4" w:rsidRPr="00420BFF" w:rsidRDefault="00FF69E4" w:rsidP="00BE27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3B7D">
              <w:rPr>
                <w:rFonts w:ascii="Times New Roman" w:hAnsi="Times New Roman"/>
                <w:b/>
                <w:sz w:val="20"/>
                <w:szCs w:val="20"/>
              </w:rPr>
              <w:t>______________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___________</w:t>
            </w:r>
            <w:r w:rsidRPr="00473B7D">
              <w:rPr>
                <w:rFonts w:ascii="Times New Roman" w:hAnsi="Times New Roman"/>
                <w:b/>
                <w:sz w:val="20"/>
                <w:szCs w:val="20"/>
              </w:rPr>
              <w:t xml:space="preserve">_ </w:t>
            </w:r>
            <w:r w:rsidRPr="00420BF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В.С. Святецкий</w:t>
            </w:r>
            <w:r w:rsidRPr="00420BF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FF69E4" w:rsidRDefault="00FF69E4" w:rsidP="00BE278E">
            <w:pPr>
              <w:pStyle w:val="a7"/>
              <w:rPr>
                <w:b/>
                <w:sz w:val="16"/>
                <w:szCs w:val="16"/>
              </w:rPr>
            </w:pPr>
            <w:r w:rsidRPr="00451A69">
              <w:rPr>
                <w:b/>
                <w:sz w:val="16"/>
                <w:szCs w:val="16"/>
              </w:rPr>
              <w:t>М.п.</w:t>
            </w:r>
          </w:p>
          <w:p w:rsidR="00FF69E4" w:rsidRPr="00451A69" w:rsidRDefault="00FF69E4" w:rsidP="00BE278E">
            <w:pPr>
              <w:pStyle w:val="a7"/>
              <w:rPr>
                <w:b/>
                <w:sz w:val="16"/>
                <w:szCs w:val="16"/>
              </w:rPr>
            </w:pPr>
          </w:p>
        </w:tc>
      </w:tr>
    </w:tbl>
    <w:p w:rsidR="00453119" w:rsidRDefault="00453119" w:rsidP="00BE278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E6DA6" w:rsidRDefault="00453119" w:rsidP="00F86A0E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BE278E" w:rsidRDefault="00BE278E" w:rsidP="00BE278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№1</w:t>
      </w:r>
    </w:p>
    <w:p w:rsidR="00BE278E" w:rsidRDefault="00BE278E" w:rsidP="00BE278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 договору </w:t>
      </w:r>
      <w:r w:rsidR="00EA5A49">
        <w:rPr>
          <w:rFonts w:ascii="Times New Roman" w:hAnsi="Times New Roman" w:cs="Times New Roman"/>
          <w:color w:val="000000"/>
          <w:sz w:val="24"/>
          <w:szCs w:val="24"/>
        </w:rPr>
        <w:t xml:space="preserve">поставки </w:t>
      </w:r>
      <w:r>
        <w:rPr>
          <w:rFonts w:ascii="Times New Roman" w:hAnsi="Times New Roman" w:cs="Times New Roman"/>
          <w:color w:val="000000"/>
          <w:sz w:val="24"/>
          <w:szCs w:val="24"/>
        </w:rPr>
        <w:t>№100-10-05/_______ от _______2012г.</w:t>
      </w:r>
    </w:p>
    <w:p w:rsidR="00BE278E" w:rsidRDefault="00BE278E" w:rsidP="00BE278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86A0E" w:rsidRDefault="00BE278E" w:rsidP="00F86A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44FC">
        <w:rPr>
          <w:rFonts w:ascii="Times New Roman" w:hAnsi="Times New Roman" w:cs="Times New Roman"/>
          <w:color w:val="000000"/>
          <w:sz w:val="24"/>
          <w:szCs w:val="24"/>
        </w:rPr>
        <w:t>Спецификация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 поставляемую продукцию.</w:t>
      </w:r>
    </w:p>
    <w:p w:rsidR="00F86A0E" w:rsidRDefault="00F86A0E" w:rsidP="00F86A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E278E" w:rsidRPr="00F86A0E" w:rsidRDefault="00F86A0E" w:rsidP="00F86A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6A0E">
        <w:rPr>
          <w:rFonts w:ascii="Times New Roman" w:hAnsi="Times New Roman" w:cs="Times New Roman"/>
          <w:color w:val="000000"/>
          <w:sz w:val="24"/>
          <w:szCs w:val="24"/>
        </w:rPr>
        <w:t>1.Поставщик обязуется поставить, а Покупатель принять и оплатить следующие товары:</w:t>
      </w:r>
      <w:r w:rsidR="00BE278E" w:rsidRPr="00F86A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Style w:val="a9"/>
        <w:tblW w:w="9923" w:type="dxa"/>
        <w:tblInd w:w="-459" w:type="dxa"/>
        <w:tblLayout w:type="fixed"/>
        <w:tblLook w:val="04A0"/>
      </w:tblPr>
      <w:tblGrid>
        <w:gridCol w:w="709"/>
        <w:gridCol w:w="5812"/>
        <w:gridCol w:w="992"/>
        <w:gridCol w:w="1275"/>
        <w:gridCol w:w="1135"/>
      </w:tblGrid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5812" w:type="dxa"/>
          </w:tcPr>
          <w:p w:rsidR="00BE278E" w:rsidRPr="00C244FC" w:rsidRDefault="00BE278E" w:rsidP="00BE278E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Обозначение, наименование</w:t>
            </w:r>
          </w:p>
        </w:tc>
        <w:tc>
          <w:tcPr>
            <w:tcW w:w="992" w:type="dxa"/>
          </w:tcPr>
          <w:p w:rsidR="00BE278E" w:rsidRPr="00C244FC" w:rsidRDefault="00BE278E" w:rsidP="00BE278E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Кол</w:t>
            </w:r>
            <w:r>
              <w:rPr>
                <w:color w:val="000000"/>
                <w:sz w:val="24"/>
                <w:szCs w:val="24"/>
              </w:rPr>
              <w:t>-во</w:t>
            </w:r>
          </w:p>
        </w:tc>
        <w:tc>
          <w:tcPr>
            <w:tcW w:w="1275" w:type="dxa"/>
          </w:tcPr>
          <w:p w:rsidR="00BE278E" w:rsidRDefault="00BE278E" w:rsidP="00BE278E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Цена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BE278E" w:rsidRPr="00C244FC" w:rsidRDefault="00BE278E" w:rsidP="00BE278E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Сумма, руб.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BE278E" w:rsidRPr="00C244FC" w:rsidRDefault="00BE278E" w:rsidP="00BE278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E278E" w:rsidRPr="00C244FC" w:rsidRDefault="00BE278E" w:rsidP="00BE278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BE278E" w:rsidRPr="00C244FC" w:rsidTr="00BE278E">
        <w:trPr>
          <w:trHeight w:val="1637"/>
        </w:trPr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ГН 2.1.6.2896-11:Дополнение 5 к ГН 2.1.6.2177-07 Предельно допустимые концентрации (ПДК) микроорганизмов-продуцентов, бактериальных препаратов и их компонентов в атмосферном воздухе населенных мест. Введены впервые с 01.10.2011г.</w:t>
            </w: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ГН 2.1.6.2897-11:Дополнение №9 к ГН 2.1.6.1338-03 Предельно допустимые концентрации (ПДК) загрязняющих веществ в атмосферном воздухе населенных мест. Введено впервые с 01.10.2011г.</w:t>
            </w: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ГН 2.2.5.2893-11:Предельно допустимые уровни (ПДУ) загрязнения кожных покровов вредными веществами. Введены с 28.10.2011г.</w:t>
            </w:r>
          </w:p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78E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120,00</w:t>
            </w:r>
          </w:p>
        </w:tc>
        <w:tc>
          <w:tcPr>
            <w:tcW w:w="1135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ГН 2.2.5.2895-11:Дополнение 7 к ГН 2.2.5.1313-03 Предельно допустимые концентрации (ПДК) вредных веществ в воздухе рабочей зоны. Введено впервые с 21.10.2011г.</w:t>
            </w:r>
          </w:p>
        </w:tc>
        <w:tc>
          <w:tcPr>
            <w:tcW w:w="992" w:type="dxa"/>
          </w:tcPr>
          <w:p w:rsidR="00BE278E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120,00</w:t>
            </w:r>
          </w:p>
        </w:tc>
        <w:tc>
          <w:tcPr>
            <w:tcW w:w="1135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812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МР 2.1.10.0033-11:Оценка риска, связанного с воздействием факторов образа жизни на здоровье.</w:t>
            </w:r>
          </w:p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78E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1135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433,00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812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МР 2.6.1.0028-11:Определение суммарной объемной бета-активности атмосферного воздуха. Введены впервые с 31.07.2011г</w:t>
            </w:r>
          </w:p>
        </w:tc>
        <w:tc>
          <w:tcPr>
            <w:tcW w:w="992" w:type="dxa"/>
          </w:tcPr>
          <w:p w:rsidR="00BE278E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190,00</w:t>
            </w:r>
          </w:p>
        </w:tc>
        <w:tc>
          <w:tcPr>
            <w:tcW w:w="1135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812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МР 2.6.1.0050-11:Санитарно-гигиенические требования к меропритиям по ликвидации последствий радиационной аварии. Введены впервые с 25.12.2011г.</w:t>
            </w:r>
          </w:p>
        </w:tc>
        <w:tc>
          <w:tcPr>
            <w:tcW w:w="992" w:type="dxa"/>
          </w:tcPr>
          <w:p w:rsidR="00BE278E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205,00</w:t>
            </w:r>
          </w:p>
        </w:tc>
        <w:tc>
          <w:tcPr>
            <w:tcW w:w="1135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5812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 2.1.4.2898-11:Санитарно-эпидемиологические исследования (испытания) материалов, реагентов, оборудования, используемых для водоочистки и водоподготовки. Введены с 12.07.2011 г.</w:t>
            </w:r>
          </w:p>
        </w:tc>
        <w:tc>
          <w:tcPr>
            <w:tcW w:w="992" w:type="dxa"/>
          </w:tcPr>
          <w:p w:rsidR="00BE278E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285,00</w:t>
            </w:r>
          </w:p>
        </w:tc>
        <w:tc>
          <w:tcPr>
            <w:tcW w:w="1135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5812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 2.1.4.2899-11:Изменение 1 к МУ 2.1.4.1057-01 Организация внутреннего контроля качества санитарно-микробиологических исследований воды. Введено впервые с 12.07.2011г.</w:t>
            </w:r>
          </w:p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78E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135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812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 2.6.1.2838-11:Радиационный контроль и санитарно-эпидемиологическая оценка жилых, общественных и производственных зданий и сооружений после окончания их строительства, капитального ремонта, реконструкции по показателям радиационной безопасности. Введены с 28.02.2011г.</w:t>
            </w:r>
          </w:p>
        </w:tc>
        <w:tc>
          <w:tcPr>
            <w:tcW w:w="992" w:type="dxa"/>
          </w:tcPr>
          <w:p w:rsidR="00BE278E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247,00</w:t>
            </w:r>
          </w:p>
        </w:tc>
        <w:tc>
          <w:tcPr>
            <w:tcW w:w="1135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81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BE278E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812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МУК 4.1.2889-11:Определение бис (2-этилгексил) фталата в жидких продуктах. Введены впервые с 06.07.2011г.</w:t>
            </w:r>
          </w:p>
        </w:tc>
        <w:tc>
          <w:tcPr>
            <w:tcW w:w="992" w:type="dxa"/>
          </w:tcPr>
          <w:p w:rsidR="00BE278E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135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812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МУК 4.1.2905-11, 2908-11, 2910-2911-11, 2915-11: Изменение концентраций действующих веществ пестицидов в воздушной среде и смывах с кожных покровов операторов. Сборник методических указаний. Введены впервые с 12.07.2011г.</w:t>
            </w:r>
          </w:p>
        </w:tc>
        <w:tc>
          <w:tcPr>
            <w:tcW w:w="992" w:type="dxa"/>
          </w:tcPr>
          <w:p w:rsidR="00BE278E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396,00</w:t>
            </w:r>
          </w:p>
        </w:tc>
        <w:tc>
          <w:tcPr>
            <w:tcW w:w="1135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5812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МУК 4.1.2953-4.1.2956-11: Определение массовой концентрации химических веществ в атмосферном воздухе и биологических средах. Сборник </w:t>
            </w:r>
          </w:p>
        </w:tc>
        <w:tc>
          <w:tcPr>
            <w:tcW w:w="992" w:type="dxa"/>
          </w:tcPr>
          <w:p w:rsidR="00BE278E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360,00</w:t>
            </w:r>
          </w:p>
        </w:tc>
        <w:tc>
          <w:tcPr>
            <w:tcW w:w="1135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НДП 10.1:2:3.100-08: МВИ массовой концентрации растворенных форм кремния в питьевых, природных и сточных водах фотометрическим методом</w:t>
            </w:r>
            <w:r>
              <w:rPr>
                <w:color w:val="000000"/>
                <w:sz w:val="24"/>
                <w:szCs w:val="24"/>
              </w:rPr>
              <w:t xml:space="preserve"> (с молибдатом аммония)</w:t>
            </w: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6 941,00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6 941,00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5812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НП – 034-01: Правила физической защиты радиационных источников, пунктов хранения,</w:t>
            </w:r>
            <w:r>
              <w:rPr>
                <w:color w:val="000000"/>
                <w:sz w:val="24"/>
                <w:szCs w:val="24"/>
              </w:rPr>
              <w:t xml:space="preserve"> радиоактивных веществ.</w:t>
            </w: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5812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ПНД Ф 12.1.1-99: Методические рекомендации по отбору проб при определении концентрации вредных веществ (газов и паров) в выбросах промышленных предприятий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5812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ПНД Ф 12.1.2-99: Методические рекомендации по отбору проб при определении концентрации взвешенных частиц (пыли) в выбросах промышленных предприятий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5812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ПНД Ф 12.1:2:2.2:2.3.2-03: Отбор проб почв, грунтов, осадков биологических очистных сооружений, шламов промышленных сточных вод, донных отложений искусственно созданных водоемов, прудов-накопителей и гидротехнических сооружений</w:t>
            </w:r>
          </w:p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5812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ПНД Ф 12.13.1-</w:t>
            </w:r>
            <w:r>
              <w:rPr>
                <w:color w:val="000000"/>
                <w:sz w:val="24"/>
                <w:szCs w:val="24"/>
              </w:rPr>
              <w:t>20</w:t>
            </w:r>
            <w:r w:rsidRPr="00C244FC">
              <w:rPr>
                <w:color w:val="000000"/>
                <w:sz w:val="24"/>
                <w:szCs w:val="24"/>
              </w:rPr>
              <w:t>03: Техника безопасности при работе в аналитических лабораториях (общие положения)</w:t>
            </w:r>
          </w:p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5812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ПНД Ф 12.15.1-08: Методические указания по отбору проб для анализа сточных вод</w:t>
            </w:r>
          </w:p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4 550,00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4 550,00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5812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ПНД Ф 12.16.1-10: Методические рекомендации по определению температуры, окраски (цвета) и запаха в сточных водах, в том числе очищенных сточных, ливневых и талых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3 900,00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5812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ПНД Ф 13.1.33-02 (изд</w:t>
            </w:r>
            <w:r>
              <w:rPr>
                <w:color w:val="000000"/>
                <w:sz w:val="24"/>
                <w:szCs w:val="24"/>
              </w:rPr>
              <w:t>.</w:t>
            </w:r>
            <w:r w:rsidRPr="00C244FC">
              <w:rPr>
                <w:color w:val="000000"/>
                <w:sz w:val="24"/>
                <w:szCs w:val="24"/>
              </w:rPr>
              <w:t xml:space="preserve">  2007г.): МВИ массовой концентрации аммиака в пробах промышленных выбросов в атмосферу фотометрическим методом</w:t>
            </w:r>
            <w:r>
              <w:rPr>
                <w:color w:val="000000"/>
                <w:sz w:val="24"/>
                <w:szCs w:val="24"/>
              </w:rPr>
              <w:t>. ФР.1.31.2009.06093</w:t>
            </w:r>
          </w:p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</w:p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5 993,00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5 993,00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81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BE278E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5812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ПНД Ф 14.1:2.100-97 (изд. 2004 г., свид. 2008): МВИ химического потребления кислорода (ХПК) в пробах природных и очищенных сточных вод титриметрическим методом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5 286,00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5 286,00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5812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ПНД Ф 14.1:2.101-97 (изд. 2004 г., свид. 2008): МВИ содержания растворенного кислорода в пробах природных и очищенных сточных вод иодометрическим методом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5 286,00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5 286,00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5812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 xml:space="preserve">ПНД Ф 14.1:2.108-97 </w:t>
            </w:r>
            <w:r>
              <w:rPr>
                <w:color w:val="000000"/>
                <w:sz w:val="24"/>
                <w:szCs w:val="24"/>
              </w:rPr>
              <w:t>(изд.</w:t>
            </w:r>
            <w:r w:rsidRPr="00C244FC">
              <w:rPr>
                <w:color w:val="000000"/>
                <w:sz w:val="24"/>
                <w:szCs w:val="24"/>
              </w:rPr>
              <w:t>2004 г.): МВИ содержаний сульфатов в пробах природных и очищенных сточных вод титрованием солью свинца в присутствии дитизона</w:t>
            </w: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5 286,00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5 286,00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5812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ПНД Ф 14.1:2.179-</w:t>
            </w:r>
            <w:r w:rsidRPr="00C244FC">
              <w:rPr>
                <w:color w:val="000000"/>
                <w:sz w:val="24"/>
                <w:szCs w:val="24"/>
              </w:rPr>
              <w:t>02 (изд</w:t>
            </w:r>
            <w:r>
              <w:rPr>
                <w:color w:val="000000"/>
                <w:sz w:val="24"/>
                <w:szCs w:val="24"/>
              </w:rPr>
              <w:t>.</w:t>
            </w:r>
            <w:r w:rsidRPr="00C244FC">
              <w:rPr>
                <w:color w:val="000000"/>
                <w:sz w:val="24"/>
                <w:szCs w:val="24"/>
              </w:rPr>
              <w:t xml:space="preserve"> 2007 г.): МВИ массовой концентрации фторид-ионов в природных и сточных водах фотометрическим методом с лантан (церий) ализарин комплексоном. ФР.1.31.2007.03800</w:t>
            </w: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5 677,00</w:t>
            </w:r>
          </w:p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</w:p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</w:p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</w:p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5 677,00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5812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ПНД Ф 14.1:2.195-03  (изд</w:t>
            </w:r>
            <w:r>
              <w:rPr>
                <w:color w:val="000000"/>
                <w:sz w:val="24"/>
                <w:szCs w:val="24"/>
              </w:rPr>
              <w:t>.</w:t>
            </w:r>
            <w:r w:rsidRPr="00C244FC">
              <w:rPr>
                <w:color w:val="000000"/>
                <w:sz w:val="24"/>
                <w:szCs w:val="24"/>
              </w:rPr>
              <w:t>2008 г.): МВИ массовой концентрации ионов цинка в пробах питьевых природных и очищенных сточных вод фотометрическим методом с сульфарсазеном</w:t>
            </w:r>
            <w:r>
              <w:rPr>
                <w:color w:val="000000"/>
                <w:sz w:val="24"/>
                <w:szCs w:val="24"/>
              </w:rPr>
              <w:t>. ФР.1.31.2007.03804.</w:t>
            </w: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5 993,00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5 993,00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5812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 xml:space="preserve">ПНД Ф 14.1:2.245-07: МВИ свободной </w:t>
            </w:r>
            <w:r>
              <w:rPr>
                <w:color w:val="000000"/>
                <w:sz w:val="24"/>
                <w:szCs w:val="24"/>
              </w:rPr>
              <w:t xml:space="preserve">и </w:t>
            </w:r>
            <w:r w:rsidRPr="00C244FC">
              <w:rPr>
                <w:color w:val="000000"/>
                <w:sz w:val="24"/>
                <w:szCs w:val="24"/>
              </w:rPr>
              <w:t>общей щелочности в природных и сточных водах титриметрическим методом</w:t>
            </w:r>
            <w:r>
              <w:rPr>
                <w:color w:val="000000"/>
                <w:sz w:val="24"/>
                <w:szCs w:val="24"/>
              </w:rPr>
              <w:t>. ФР.1.31.2008.05185</w:t>
            </w:r>
          </w:p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5 783,00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5 783,00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5812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ПНД Ф 14.1:2.44-96 (изд</w:t>
            </w:r>
            <w:r>
              <w:rPr>
                <w:color w:val="000000"/>
                <w:sz w:val="24"/>
                <w:szCs w:val="24"/>
              </w:rPr>
              <w:t>.</w:t>
            </w:r>
            <w:r w:rsidRPr="00C244FC">
              <w:rPr>
                <w:color w:val="000000"/>
                <w:sz w:val="24"/>
                <w:szCs w:val="24"/>
              </w:rPr>
              <w:t xml:space="preserve"> 2004 г.): МВИ массовой концентрац</w:t>
            </w:r>
            <w:r>
              <w:rPr>
                <w:color w:val="000000"/>
                <w:sz w:val="24"/>
                <w:szCs w:val="24"/>
              </w:rPr>
              <w:t xml:space="preserve">ии ионов кобальта в природных и </w:t>
            </w:r>
            <w:r w:rsidRPr="00C244FC">
              <w:rPr>
                <w:color w:val="000000"/>
                <w:sz w:val="24"/>
                <w:szCs w:val="24"/>
              </w:rPr>
              <w:t xml:space="preserve">сточных водах фотометрическим методом с нитрозо- </w:t>
            </w:r>
            <w:r w:rsidRPr="00C244FC">
              <w:rPr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color w:val="000000"/>
                <w:sz w:val="24"/>
                <w:szCs w:val="24"/>
              </w:rPr>
              <w:t>- солью. ФР.1.31.2007.03773</w:t>
            </w: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5 632,00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5 632,00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5812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ПНД Ф 14.1:2.45-96 (изд</w:t>
            </w:r>
            <w:r>
              <w:rPr>
                <w:color w:val="000000"/>
                <w:sz w:val="24"/>
                <w:szCs w:val="24"/>
              </w:rPr>
              <w:t>.</w:t>
            </w:r>
            <w:r w:rsidRPr="00C244FC">
              <w:rPr>
                <w:color w:val="000000"/>
                <w:sz w:val="24"/>
                <w:szCs w:val="24"/>
              </w:rPr>
              <w:t xml:space="preserve"> 2004 г.): МВИ массовой концентрации ионов кадмия в природных и сточных водах фотометрическим методом с дитизоном</w:t>
            </w:r>
            <w:r>
              <w:rPr>
                <w:color w:val="000000"/>
                <w:sz w:val="24"/>
                <w:szCs w:val="24"/>
              </w:rPr>
              <w:t>. ФР.1.31.2007.03774</w:t>
            </w: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5 632,00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5 632,00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5812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ПНД Ф 14.1:2.47-96 (изд</w:t>
            </w:r>
            <w:r>
              <w:rPr>
                <w:color w:val="000000"/>
                <w:sz w:val="24"/>
                <w:szCs w:val="24"/>
              </w:rPr>
              <w:t>.</w:t>
            </w:r>
            <w:r w:rsidRPr="00C244FC">
              <w:rPr>
                <w:color w:val="000000"/>
                <w:sz w:val="24"/>
                <w:szCs w:val="24"/>
              </w:rPr>
              <w:t xml:space="preserve"> 2004 г.): МВИ массовой концентрации молибдена в природных и сточных водах фотометрическим методом с роданидом аммония</w:t>
            </w:r>
            <w:r>
              <w:rPr>
                <w:color w:val="000000"/>
                <w:sz w:val="24"/>
                <w:szCs w:val="24"/>
              </w:rPr>
              <w:t>. ФР.1.31.2007.03776</w:t>
            </w: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5 632,00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5 632,00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5812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ПНД Ф 14.1:2.54-96 (изд</w:t>
            </w:r>
            <w:r>
              <w:rPr>
                <w:color w:val="000000"/>
                <w:sz w:val="24"/>
                <w:szCs w:val="24"/>
              </w:rPr>
              <w:t>.</w:t>
            </w:r>
            <w:r w:rsidRPr="00C244FC">
              <w:rPr>
                <w:color w:val="000000"/>
                <w:sz w:val="24"/>
                <w:szCs w:val="24"/>
              </w:rPr>
              <w:t xml:space="preserve"> 2004 г.): МВИ массовой концентрации свинца в природных и очищенных сточных водах фотометрическим методом с дитизоном</w:t>
            </w:r>
            <w:r>
              <w:rPr>
                <w:color w:val="000000"/>
                <w:sz w:val="24"/>
                <w:szCs w:val="24"/>
              </w:rPr>
              <w:t>. ФР.1.31.2007.03782</w:t>
            </w:r>
          </w:p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5 632,00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5 632,00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5812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ПНД Ф 14.1:2.61-96 (изд</w:t>
            </w:r>
            <w:r>
              <w:rPr>
                <w:color w:val="000000"/>
                <w:sz w:val="24"/>
                <w:szCs w:val="24"/>
              </w:rPr>
              <w:t>.</w:t>
            </w:r>
            <w:r w:rsidRPr="00C244FC">
              <w:rPr>
                <w:color w:val="000000"/>
                <w:sz w:val="24"/>
                <w:szCs w:val="24"/>
              </w:rPr>
              <w:t xml:space="preserve"> 2004 г.): МВИ массовой концентрации марганца в природных и сточных водах фотометрическим методом с применением персульфата аммония</w:t>
            </w:r>
            <w:r>
              <w:rPr>
                <w:color w:val="000000"/>
                <w:sz w:val="24"/>
                <w:szCs w:val="24"/>
              </w:rPr>
              <w:t>. ФР.1.31.2007.03786</w:t>
            </w:r>
          </w:p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5 632,00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5 632,00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5812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ПНД Ф 14.1:2.95-97 (изд.2004г., свид.2008г.): МВИ содержаний кальция в пробах природных и очищенных сточных вод тетриметрич-им метод.</w:t>
            </w:r>
          </w:p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78E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5 286,00</w:t>
            </w:r>
          </w:p>
        </w:tc>
        <w:tc>
          <w:tcPr>
            <w:tcW w:w="1135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5 286,00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81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BE278E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5812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ПНД Ф 14.1:2.98-9</w:t>
            </w:r>
            <w:r>
              <w:rPr>
                <w:color w:val="000000"/>
                <w:sz w:val="24"/>
                <w:szCs w:val="24"/>
              </w:rPr>
              <w:t>7</w:t>
            </w:r>
            <w:r w:rsidRPr="00C244FC">
              <w:rPr>
                <w:color w:val="000000"/>
                <w:sz w:val="24"/>
                <w:szCs w:val="24"/>
              </w:rPr>
              <w:t xml:space="preserve"> (изд</w:t>
            </w:r>
            <w:r>
              <w:rPr>
                <w:color w:val="000000"/>
                <w:sz w:val="24"/>
                <w:szCs w:val="24"/>
              </w:rPr>
              <w:t>.</w:t>
            </w:r>
            <w:r w:rsidRPr="00C244FC">
              <w:rPr>
                <w:color w:val="000000"/>
                <w:sz w:val="24"/>
                <w:szCs w:val="24"/>
              </w:rPr>
              <w:t xml:space="preserve"> 2004г., свид. 2008г): МВИ жесткости в пробах природных и очищенных сточных вод титриметрическим методом</w:t>
            </w: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5 286,00</w:t>
            </w:r>
          </w:p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</w:p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</w:p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5 286,00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5812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ПНД Ф 14.1:2:3:4.121-97 (изд</w:t>
            </w:r>
            <w:r>
              <w:rPr>
                <w:color w:val="000000"/>
                <w:sz w:val="24"/>
                <w:szCs w:val="24"/>
              </w:rPr>
              <w:t>.</w:t>
            </w:r>
            <w:r w:rsidRPr="00C244FC">
              <w:rPr>
                <w:color w:val="000000"/>
                <w:sz w:val="24"/>
                <w:szCs w:val="24"/>
              </w:rPr>
              <w:t xml:space="preserve"> 2004г.): МВИ рН в водах потенциометрическим методом. ФР.1.31.2007.03794</w:t>
            </w: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5 276,00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5 276,00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5812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ПНД Ф 14.1:2:3:4.123-97 (изд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 w:rsidRPr="00C244FC">
              <w:rPr>
                <w:color w:val="000000"/>
                <w:sz w:val="24"/>
                <w:szCs w:val="24"/>
              </w:rPr>
              <w:t xml:space="preserve">2004г.): МВИ биохимического потребления кислорода после </w:t>
            </w:r>
            <w:r w:rsidRPr="00C244FC">
              <w:rPr>
                <w:color w:val="000000"/>
                <w:sz w:val="24"/>
                <w:szCs w:val="24"/>
                <w:lang w:val="en-US"/>
              </w:rPr>
              <w:t>n</w:t>
            </w:r>
            <w:r w:rsidRPr="00C244FC">
              <w:rPr>
                <w:color w:val="000000"/>
                <w:sz w:val="24"/>
                <w:szCs w:val="24"/>
              </w:rPr>
              <w:t xml:space="preserve"> дней инкубации (БПК полн.) в поверхностных пресных, подземных (грунтовых), питьевых, сточных и очищенных сточных водах</w:t>
            </w:r>
            <w:r>
              <w:rPr>
                <w:color w:val="000000"/>
                <w:sz w:val="24"/>
                <w:szCs w:val="24"/>
              </w:rPr>
              <w:t>. ФР.1.31.2007.03796</w:t>
            </w: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5812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ПНД Ф 14.1:2</w:t>
            </w:r>
            <w:r>
              <w:rPr>
                <w:color w:val="000000"/>
                <w:sz w:val="24"/>
                <w:szCs w:val="24"/>
              </w:rPr>
              <w:t>:3:4</w:t>
            </w:r>
            <w:r w:rsidRPr="00C244FC">
              <w:rPr>
                <w:color w:val="000000"/>
                <w:sz w:val="24"/>
                <w:szCs w:val="24"/>
              </w:rPr>
              <w:t>.240-07</w:t>
            </w:r>
            <w:r>
              <w:rPr>
                <w:color w:val="000000"/>
                <w:sz w:val="24"/>
                <w:szCs w:val="24"/>
              </w:rPr>
              <w:t>(изд. 2011г)</w:t>
            </w:r>
            <w:r w:rsidRPr="00C244FC">
              <w:rPr>
                <w:color w:val="000000"/>
                <w:sz w:val="24"/>
                <w:szCs w:val="24"/>
              </w:rPr>
              <w:t xml:space="preserve">: МВИ массовых концентраций сульфат-ионов в </w:t>
            </w:r>
            <w:r>
              <w:rPr>
                <w:color w:val="000000"/>
                <w:sz w:val="24"/>
                <w:szCs w:val="24"/>
              </w:rPr>
              <w:t xml:space="preserve">питьевых, поверхностных, подземных и сточных водах </w:t>
            </w:r>
            <w:r w:rsidRPr="00C244FC">
              <w:rPr>
                <w:color w:val="000000"/>
                <w:sz w:val="24"/>
                <w:szCs w:val="24"/>
              </w:rPr>
              <w:t>гравиметрическим методом</w:t>
            </w:r>
            <w:r>
              <w:rPr>
                <w:color w:val="000000"/>
                <w:sz w:val="24"/>
                <w:szCs w:val="24"/>
              </w:rPr>
              <w:t>. ФР.1.31.2007.03815</w:t>
            </w:r>
            <w:r w:rsidRPr="00C244FC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5 993,00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5 993,00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5812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ПНД Ф 14.1:2:4.111-97 (изд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 w:rsidRPr="00C244FC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11</w:t>
            </w:r>
            <w:r w:rsidRPr="00C244FC">
              <w:rPr>
                <w:color w:val="000000"/>
                <w:sz w:val="24"/>
                <w:szCs w:val="24"/>
              </w:rPr>
              <w:t>г.): М</w:t>
            </w:r>
            <w:r>
              <w:rPr>
                <w:color w:val="000000"/>
                <w:sz w:val="24"/>
                <w:szCs w:val="24"/>
              </w:rPr>
              <w:t xml:space="preserve">етодика измерений массовой концентрации </w:t>
            </w:r>
            <w:r w:rsidRPr="00C244FC">
              <w:rPr>
                <w:color w:val="000000"/>
                <w:sz w:val="24"/>
                <w:szCs w:val="24"/>
              </w:rPr>
              <w:t xml:space="preserve">хлорид-ионов в </w:t>
            </w:r>
            <w:r>
              <w:rPr>
                <w:color w:val="000000"/>
                <w:sz w:val="24"/>
                <w:szCs w:val="24"/>
              </w:rPr>
              <w:t>питьевых, поверхностных и</w:t>
            </w:r>
            <w:r w:rsidRPr="00C244FC">
              <w:rPr>
                <w:color w:val="000000"/>
                <w:sz w:val="24"/>
                <w:szCs w:val="24"/>
              </w:rPr>
              <w:t xml:space="preserve"> сточных вод</w:t>
            </w:r>
            <w:r>
              <w:rPr>
                <w:color w:val="000000"/>
                <w:sz w:val="24"/>
                <w:szCs w:val="24"/>
              </w:rPr>
              <w:t>ах</w:t>
            </w:r>
            <w:r w:rsidRPr="00C244FC">
              <w:rPr>
                <w:color w:val="000000"/>
                <w:sz w:val="24"/>
                <w:szCs w:val="24"/>
              </w:rPr>
              <w:t xml:space="preserve"> меркуриметрическим методом</w:t>
            </w:r>
            <w:r>
              <w:rPr>
                <w:color w:val="000000"/>
                <w:sz w:val="24"/>
                <w:szCs w:val="24"/>
              </w:rPr>
              <w:t>. ФР.1.31.2007.03788</w:t>
            </w: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5 677,00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5 677,00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5812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ПНД Ф 14.1:2:4.112-97 (изд</w:t>
            </w:r>
            <w:r>
              <w:rPr>
                <w:color w:val="000000"/>
                <w:sz w:val="24"/>
                <w:szCs w:val="24"/>
              </w:rPr>
              <w:t>.</w:t>
            </w:r>
            <w:r w:rsidRPr="00C244FC">
              <w:rPr>
                <w:color w:val="000000"/>
                <w:sz w:val="24"/>
                <w:szCs w:val="24"/>
              </w:rPr>
              <w:t xml:space="preserve"> 2011г.): М</w:t>
            </w:r>
            <w:r>
              <w:rPr>
                <w:color w:val="000000"/>
                <w:sz w:val="24"/>
                <w:szCs w:val="24"/>
              </w:rPr>
              <w:t>етодика измерений</w:t>
            </w:r>
            <w:r w:rsidRPr="00C244FC">
              <w:rPr>
                <w:color w:val="000000"/>
                <w:sz w:val="24"/>
                <w:szCs w:val="24"/>
              </w:rPr>
              <w:t xml:space="preserve"> массовой концентрации фосфат-ионов в питьевых</w:t>
            </w:r>
            <w:r>
              <w:rPr>
                <w:color w:val="000000"/>
                <w:sz w:val="24"/>
                <w:szCs w:val="24"/>
              </w:rPr>
              <w:t>,</w:t>
            </w:r>
            <w:r w:rsidRPr="00C244FC">
              <w:rPr>
                <w:color w:val="000000"/>
                <w:sz w:val="24"/>
                <w:szCs w:val="24"/>
              </w:rPr>
              <w:t xml:space="preserve"> поверхностных и сточных водах фотометрическим методом с молибдатом аммония</w:t>
            </w:r>
            <w:r>
              <w:rPr>
                <w:color w:val="000000"/>
                <w:sz w:val="24"/>
                <w:szCs w:val="24"/>
              </w:rPr>
              <w:t>. ФР.1.31.2007.03789</w:t>
            </w: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5 783,00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5 783,00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5812" w:type="dxa"/>
          </w:tcPr>
          <w:p w:rsidR="00BE278E" w:rsidRPr="00C244FC" w:rsidRDefault="00BE278E" w:rsidP="00BE278E">
            <w:pPr>
              <w:rPr>
                <w:bCs/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ПНД Ф 14.1:2:4.114-97 (изд</w:t>
            </w:r>
            <w:r>
              <w:rPr>
                <w:color w:val="000000"/>
                <w:sz w:val="24"/>
                <w:szCs w:val="24"/>
              </w:rPr>
              <w:t>.</w:t>
            </w:r>
            <w:r w:rsidRPr="00C244FC">
              <w:rPr>
                <w:color w:val="000000"/>
                <w:sz w:val="24"/>
                <w:szCs w:val="24"/>
              </w:rPr>
              <w:t xml:space="preserve"> 2011г.): М</w:t>
            </w:r>
            <w:r>
              <w:rPr>
                <w:color w:val="000000"/>
                <w:sz w:val="24"/>
                <w:szCs w:val="24"/>
              </w:rPr>
              <w:t xml:space="preserve">етодика измерений </w:t>
            </w:r>
            <w:r w:rsidRPr="00C244FC">
              <w:rPr>
                <w:color w:val="000000"/>
                <w:sz w:val="24"/>
                <w:szCs w:val="24"/>
              </w:rPr>
              <w:t>массовой концентрации сухого остатка в питьевых, поверхностных и сточных водах гравиметрическим методом</w:t>
            </w:r>
            <w:r>
              <w:rPr>
                <w:color w:val="000000"/>
                <w:sz w:val="24"/>
                <w:szCs w:val="24"/>
              </w:rPr>
              <w:t>. ФР.1.31.2007.03791</w:t>
            </w: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5 632,00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5 632,00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5812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ПНД Ф 14.1:2:4.154-99 (изд</w:t>
            </w:r>
            <w:r>
              <w:rPr>
                <w:color w:val="000000"/>
                <w:sz w:val="24"/>
                <w:szCs w:val="24"/>
              </w:rPr>
              <w:t>.</w:t>
            </w:r>
            <w:r w:rsidRPr="00C244FC">
              <w:rPr>
                <w:color w:val="000000"/>
                <w:sz w:val="24"/>
                <w:szCs w:val="24"/>
              </w:rPr>
              <w:t xml:space="preserve"> 2004 г.) МВИ перманганатной </w:t>
            </w:r>
            <w:r>
              <w:rPr>
                <w:color w:val="000000"/>
                <w:sz w:val="24"/>
                <w:szCs w:val="24"/>
              </w:rPr>
              <w:t>окисляемости в пробах питьевых,</w:t>
            </w:r>
            <w:r w:rsidRPr="00C244FC">
              <w:rPr>
                <w:color w:val="000000"/>
                <w:sz w:val="24"/>
                <w:szCs w:val="24"/>
              </w:rPr>
              <w:t xml:space="preserve"> природных</w:t>
            </w:r>
            <w:r>
              <w:rPr>
                <w:color w:val="000000"/>
                <w:sz w:val="24"/>
                <w:szCs w:val="24"/>
              </w:rPr>
              <w:t xml:space="preserve"> и сточных</w:t>
            </w:r>
            <w:r w:rsidRPr="00C244FC">
              <w:rPr>
                <w:color w:val="000000"/>
                <w:sz w:val="24"/>
                <w:szCs w:val="24"/>
              </w:rPr>
              <w:t xml:space="preserve"> вод титриметрическим методом</w:t>
            </w:r>
            <w:r>
              <w:rPr>
                <w:color w:val="000000"/>
                <w:sz w:val="24"/>
                <w:szCs w:val="24"/>
              </w:rPr>
              <w:t xml:space="preserve"> (в кислой среде после минерализации)</w:t>
            </w:r>
            <w:r w:rsidRPr="00C244FC">
              <w:rPr>
                <w:color w:val="000000"/>
                <w:sz w:val="24"/>
                <w:szCs w:val="24"/>
              </w:rPr>
              <w:t>. ФР.1.31.2001.00324</w:t>
            </w: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6 941,00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6 941,00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5812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ПНД Ф 14.1:2:4.207-04: МВИ цветности питьевых, природных и сточн</w:t>
            </w:r>
            <w:r>
              <w:rPr>
                <w:color w:val="000000"/>
                <w:sz w:val="24"/>
                <w:szCs w:val="24"/>
              </w:rPr>
              <w:t xml:space="preserve">ых вод фотометрическим методом. </w:t>
            </w:r>
            <w:r w:rsidRPr="00C244FC">
              <w:rPr>
                <w:color w:val="000000"/>
                <w:sz w:val="24"/>
                <w:szCs w:val="24"/>
              </w:rPr>
              <w:t>ФР.1.31.2007.03807</w:t>
            </w:r>
          </w:p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5 741,00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5 741,00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5812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ПНД Ф 14.1:2:4.214-06 (изд</w:t>
            </w:r>
            <w:r>
              <w:rPr>
                <w:color w:val="000000"/>
                <w:sz w:val="24"/>
                <w:szCs w:val="24"/>
              </w:rPr>
              <w:t>.</w:t>
            </w:r>
            <w:r w:rsidRPr="00C244FC">
              <w:rPr>
                <w:color w:val="000000"/>
                <w:sz w:val="24"/>
                <w:szCs w:val="24"/>
              </w:rPr>
              <w:t xml:space="preserve"> 2011г.): М</w:t>
            </w:r>
            <w:r>
              <w:rPr>
                <w:color w:val="000000"/>
                <w:sz w:val="24"/>
                <w:szCs w:val="24"/>
              </w:rPr>
              <w:t>етодика измерений</w:t>
            </w:r>
            <w:r w:rsidRPr="00C244FC">
              <w:rPr>
                <w:color w:val="000000"/>
                <w:sz w:val="24"/>
                <w:szCs w:val="24"/>
              </w:rPr>
              <w:t xml:space="preserve"> массовых концентраций железа, кадмия, кобальта, марганца, никеля, меди, цинка, хрома и свинца в питьевых, поверхностных и сточных водах методом пламенной атомно-абсорбционной спектрометрии</w:t>
            </w:r>
            <w:r>
              <w:rPr>
                <w:color w:val="000000"/>
                <w:sz w:val="24"/>
                <w:szCs w:val="24"/>
              </w:rPr>
              <w:t>. ФР.1.31.2007.03809</w:t>
            </w:r>
          </w:p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</w:p>
          <w:p w:rsidR="00BE278E" w:rsidRPr="00C244FC" w:rsidRDefault="00BE278E" w:rsidP="00BE278E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8 080,00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8 080,00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5812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ПНД Ф 14.1:2:4.248-07: МВИ массовых концентраций ортофосфатов, полифосфатов и фосфора общего в питьевых, природных и сточных водах фотометрическим методом</w:t>
            </w:r>
            <w:r>
              <w:rPr>
                <w:color w:val="000000"/>
                <w:sz w:val="24"/>
                <w:szCs w:val="24"/>
              </w:rPr>
              <w:t xml:space="preserve"> (адаптер под круглые кюветы). ФР.1.31.2009.05500</w:t>
            </w:r>
          </w:p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6 941,00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6 941,00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81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BE278E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5812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ПНД Ф 14.1:2:4.254-09: МВИ массовых концентраций взвешенных веществ и прокаленных взвешенных веществ в питьевых, природных и сточных водах гравиметрическим методом</w:t>
            </w:r>
            <w:r>
              <w:rPr>
                <w:color w:val="000000"/>
                <w:sz w:val="24"/>
                <w:szCs w:val="24"/>
              </w:rPr>
              <w:t>. ФР.1.31.2005.01524</w:t>
            </w:r>
          </w:p>
          <w:p w:rsidR="007D3537" w:rsidRPr="00C244FC" w:rsidRDefault="007D3537" w:rsidP="00BE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6 941,00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6 941,00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5812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ПНД Ф 14.1:2:4.259-10: МВИ массовой концентрации железа (</w:t>
            </w:r>
            <w:r w:rsidRPr="00C244FC">
              <w:rPr>
                <w:color w:val="000000"/>
                <w:sz w:val="24"/>
                <w:szCs w:val="24"/>
                <w:lang w:val="en-US"/>
              </w:rPr>
              <w:t>II</w:t>
            </w:r>
            <w:r w:rsidRPr="00C244FC">
              <w:rPr>
                <w:color w:val="000000"/>
                <w:sz w:val="24"/>
                <w:szCs w:val="24"/>
              </w:rPr>
              <w:t>) в питьевых, природных и сточных водах фотометрическим методом с о-</w:t>
            </w:r>
            <w:r>
              <w:rPr>
                <w:color w:val="000000"/>
                <w:sz w:val="24"/>
                <w:szCs w:val="24"/>
              </w:rPr>
              <w:t>ф</w:t>
            </w:r>
            <w:r w:rsidRPr="00C244FC">
              <w:rPr>
                <w:color w:val="000000"/>
                <w:sz w:val="24"/>
                <w:szCs w:val="24"/>
              </w:rPr>
              <w:t>енантролином</w:t>
            </w:r>
            <w:r>
              <w:rPr>
                <w:color w:val="000000"/>
                <w:sz w:val="24"/>
                <w:szCs w:val="24"/>
              </w:rPr>
              <w:t>. ФР.1.31.2010.07609</w:t>
            </w:r>
          </w:p>
          <w:p w:rsidR="007D3537" w:rsidRPr="00C244FC" w:rsidRDefault="007D3537" w:rsidP="00BE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6 941,00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6 941,00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5812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ПНД Ф 14.1:2:4.261-10: МВИ массовой концентрации сухого и прокаленного остатка в пробах питьевых, природных и сточных вод гравиметрическим методом</w:t>
            </w:r>
            <w:r>
              <w:rPr>
                <w:color w:val="000000"/>
                <w:sz w:val="24"/>
                <w:szCs w:val="24"/>
              </w:rPr>
              <w:t>. ФР.1.31.2005.01523</w:t>
            </w:r>
          </w:p>
          <w:p w:rsidR="007D3537" w:rsidRPr="00C244FC" w:rsidRDefault="007D3537" w:rsidP="00BE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6 941,00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6 941,00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5812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ПНД Ф 14.1:2:4.262-10: М</w:t>
            </w:r>
            <w:r>
              <w:rPr>
                <w:color w:val="000000"/>
                <w:sz w:val="24"/>
                <w:szCs w:val="24"/>
              </w:rPr>
              <w:t>етодика измерений массовой к</w:t>
            </w:r>
            <w:r w:rsidRPr="00C244FC">
              <w:rPr>
                <w:color w:val="000000"/>
                <w:sz w:val="24"/>
                <w:szCs w:val="24"/>
              </w:rPr>
              <w:t>онцентрации ионов аммония в питьевых, поверхностных (в том числе морских) и сточных водах фотометрическим методом с реактивом Несслера</w:t>
            </w:r>
            <w:r>
              <w:rPr>
                <w:color w:val="000000"/>
                <w:sz w:val="24"/>
                <w:szCs w:val="24"/>
              </w:rPr>
              <w:t>. ФР.1.31.2010.07603</w:t>
            </w:r>
          </w:p>
          <w:p w:rsidR="007D3537" w:rsidRPr="00C244FC" w:rsidRDefault="007D3537" w:rsidP="00BE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5 993,00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5 993,00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5812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 xml:space="preserve">ПНД Ф 14.1:2:4.3-95 </w:t>
            </w:r>
            <w:r>
              <w:rPr>
                <w:color w:val="000000"/>
                <w:sz w:val="24"/>
                <w:szCs w:val="24"/>
              </w:rPr>
              <w:t xml:space="preserve">(изд. 2011г) </w:t>
            </w:r>
            <w:r w:rsidRPr="00C244FC">
              <w:rPr>
                <w:color w:val="000000"/>
                <w:sz w:val="24"/>
                <w:szCs w:val="24"/>
              </w:rPr>
              <w:t>Методика измерений массовой концентрации нитрит-ионов в питьевых, поверхностных и сточных водах фотометрическим методом с реактивом Грисса</w:t>
            </w:r>
            <w:r>
              <w:rPr>
                <w:color w:val="000000"/>
                <w:sz w:val="24"/>
                <w:szCs w:val="24"/>
              </w:rPr>
              <w:t>. ФР.1.31.2007.03765</w:t>
            </w:r>
          </w:p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5 783,00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5 783,00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C244F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ПНД Ф 14.1:2</w:t>
            </w:r>
            <w:r>
              <w:rPr>
                <w:color w:val="000000"/>
                <w:sz w:val="24"/>
                <w:szCs w:val="24"/>
              </w:rPr>
              <w:t>:4</w:t>
            </w:r>
            <w:r w:rsidRPr="00C244FC">
              <w:rPr>
                <w:color w:val="000000"/>
                <w:sz w:val="24"/>
                <w:szCs w:val="24"/>
              </w:rPr>
              <w:t>.48-96 (из</w:t>
            </w:r>
            <w:r>
              <w:rPr>
                <w:color w:val="000000"/>
                <w:sz w:val="24"/>
                <w:szCs w:val="24"/>
              </w:rPr>
              <w:t>д.</w:t>
            </w:r>
            <w:r w:rsidRPr="00C244FC">
              <w:rPr>
                <w:color w:val="000000"/>
                <w:sz w:val="24"/>
                <w:szCs w:val="24"/>
              </w:rPr>
              <w:t xml:space="preserve"> 20</w:t>
            </w:r>
            <w:r>
              <w:rPr>
                <w:color w:val="000000"/>
                <w:sz w:val="24"/>
                <w:szCs w:val="24"/>
              </w:rPr>
              <w:t>11</w:t>
            </w:r>
            <w:r w:rsidRPr="00C244FC">
              <w:rPr>
                <w:color w:val="000000"/>
                <w:sz w:val="24"/>
                <w:szCs w:val="24"/>
              </w:rPr>
              <w:t>г.): М</w:t>
            </w:r>
            <w:r>
              <w:rPr>
                <w:color w:val="000000"/>
                <w:sz w:val="24"/>
                <w:szCs w:val="24"/>
              </w:rPr>
              <w:t xml:space="preserve">етодика измерений </w:t>
            </w:r>
            <w:r w:rsidRPr="00C244FC">
              <w:rPr>
                <w:color w:val="000000"/>
                <w:sz w:val="24"/>
                <w:szCs w:val="24"/>
              </w:rPr>
              <w:t>массовой концентрации ионов меди в</w:t>
            </w:r>
            <w:r>
              <w:rPr>
                <w:color w:val="000000"/>
                <w:sz w:val="24"/>
                <w:szCs w:val="24"/>
              </w:rPr>
              <w:t xml:space="preserve"> питьевых, поверхностных </w:t>
            </w:r>
            <w:r w:rsidRPr="00C244FC">
              <w:rPr>
                <w:color w:val="000000"/>
                <w:sz w:val="24"/>
                <w:szCs w:val="24"/>
              </w:rPr>
              <w:t>и сточных водах фотометрическим методом с диэтилдитиокарбаматом (ДДК) свинца</w:t>
            </w:r>
            <w:r>
              <w:rPr>
                <w:color w:val="000000"/>
                <w:sz w:val="24"/>
                <w:szCs w:val="24"/>
              </w:rPr>
              <w:t>. ФР.1.31.2007.03777</w:t>
            </w:r>
          </w:p>
          <w:p w:rsidR="007D3537" w:rsidRPr="00C244FC" w:rsidRDefault="007D3537" w:rsidP="00BE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5 783,00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5 783,00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5812" w:type="dxa"/>
          </w:tcPr>
          <w:p w:rsidR="007D3537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ПНД Ф 14.1:2:4.4-95 (изд</w:t>
            </w:r>
            <w:r>
              <w:rPr>
                <w:color w:val="000000"/>
                <w:sz w:val="24"/>
                <w:szCs w:val="24"/>
              </w:rPr>
              <w:t>.</w:t>
            </w:r>
            <w:r w:rsidRPr="00C244FC">
              <w:rPr>
                <w:color w:val="000000"/>
                <w:sz w:val="24"/>
                <w:szCs w:val="24"/>
              </w:rPr>
              <w:t xml:space="preserve"> 2011г.): М</w:t>
            </w:r>
            <w:r>
              <w:rPr>
                <w:color w:val="000000"/>
                <w:sz w:val="24"/>
                <w:szCs w:val="24"/>
              </w:rPr>
              <w:t>етодика измерений</w:t>
            </w:r>
            <w:r w:rsidRPr="00C244FC">
              <w:rPr>
                <w:color w:val="000000"/>
                <w:sz w:val="24"/>
                <w:szCs w:val="24"/>
              </w:rPr>
              <w:t xml:space="preserve"> массовой концентрации нитрат-ионов в питьевых, поверхностных и сточных водах фотометрическим методом с салициловой кислотой. </w:t>
            </w:r>
            <w:r>
              <w:rPr>
                <w:color w:val="000000"/>
                <w:sz w:val="24"/>
                <w:szCs w:val="24"/>
              </w:rPr>
              <w:t>ФР.1.31.2007.03766</w:t>
            </w: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5 783,00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5 783,00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5812" w:type="dxa"/>
          </w:tcPr>
          <w:p w:rsidR="007D3537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ПНД Ф 14.1:2</w:t>
            </w:r>
            <w:r>
              <w:rPr>
                <w:color w:val="000000"/>
                <w:sz w:val="24"/>
                <w:szCs w:val="24"/>
              </w:rPr>
              <w:t>:4</w:t>
            </w:r>
            <w:r w:rsidRPr="00C244FC">
              <w:rPr>
                <w:color w:val="000000"/>
                <w:sz w:val="24"/>
                <w:szCs w:val="24"/>
              </w:rPr>
              <w:t>.50-96 (изд</w:t>
            </w:r>
            <w:r>
              <w:rPr>
                <w:color w:val="000000"/>
                <w:sz w:val="24"/>
                <w:szCs w:val="24"/>
              </w:rPr>
              <w:t>.</w:t>
            </w:r>
            <w:r w:rsidRPr="00C244FC">
              <w:rPr>
                <w:color w:val="000000"/>
                <w:sz w:val="24"/>
                <w:szCs w:val="24"/>
              </w:rPr>
              <w:t xml:space="preserve"> 20</w:t>
            </w:r>
            <w:r>
              <w:rPr>
                <w:color w:val="000000"/>
                <w:sz w:val="24"/>
                <w:szCs w:val="24"/>
              </w:rPr>
              <w:t>11</w:t>
            </w:r>
            <w:r w:rsidRPr="00C244FC">
              <w:rPr>
                <w:color w:val="000000"/>
                <w:sz w:val="24"/>
                <w:szCs w:val="24"/>
              </w:rPr>
              <w:t>г.): М</w:t>
            </w:r>
            <w:r>
              <w:rPr>
                <w:color w:val="000000"/>
                <w:sz w:val="24"/>
                <w:szCs w:val="24"/>
              </w:rPr>
              <w:t>етодика измерений</w:t>
            </w:r>
            <w:r w:rsidRPr="00C244FC">
              <w:rPr>
                <w:color w:val="000000"/>
                <w:sz w:val="24"/>
                <w:szCs w:val="24"/>
              </w:rPr>
              <w:t xml:space="preserve"> массовой концентрации общего железа в п</w:t>
            </w:r>
            <w:r>
              <w:rPr>
                <w:color w:val="000000"/>
                <w:sz w:val="24"/>
                <w:szCs w:val="24"/>
              </w:rPr>
              <w:t xml:space="preserve">итьевых, поверхностных </w:t>
            </w:r>
            <w:r w:rsidRPr="00C244FC">
              <w:rPr>
                <w:color w:val="000000"/>
                <w:sz w:val="24"/>
                <w:szCs w:val="24"/>
              </w:rPr>
              <w:t>и сточных водах фотометрическим методом с сульфосалициловой кислотой</w:t>
            </w:r>
            <w:r>
              <w:rPr>
                <w:color w:val="000000"/>
                <w:sz w:val="24"/>
                <w:szCs w:val="24"/>
              </w:rPr>
              <w:t>. ФР.1.31.2007.03779</w:t>
            </w: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5 783,00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5 783,00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5812" w:type="dxa"/>
          </w:tcPr>
          <w:p w:rsidR="007D3537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ПНД Ф 14.2.99-97 (изд. 2004г., свид. 2008 г.): МВИ содержаний гидрокарбонатов в пробах природных вод титриметрическим методом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5 286,00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5 286,00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5812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ПНД Ф 16.1:2.2:2.3:3.60-09: МВИ массов</w:t>
            </w:r>
            <w:r>
              <w:rPr>
                <w:color w:val="000000"/>
                <w:sz w:val="24"/>
                <w:szCs w:val="24"/>
              </w:rPr>
              <w:t>ых долей фенола и фенолпроизводных в</w:t>
            </w:r>
            <w:r w:rsidRPr="00C244FC">
              <w:rPr>
                <w:color w:val="000000"/>
                <w:sz w:val="24"/>
                <w:szCs w:val="24"/>
              </w:rPr>
              <w:t xml:space="preserve"> почвах, донных отложениях</w:t>
            </w:r>
            <w:r>
              <w:rPr>
                <w:color w:val="000000"/>
                <w:sz w:val="24"/>
                <w:szCs w:val="24"/>
              </w:rPr>
              <w:t>,</w:t>
            </w:r>
            <w:r w:rsidRPr="00C244F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осадках сточных вод и отходах производства и потребления методом хромато-масс-спектрометрии (анализ продуктов реакции с уксусным ангилридом)</w:t>
            </w:r>
            <w:r w:rsidRPr="00C244FC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14 981,00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14 981,00</w:t>
            </w:r>
          </w:p>
        </w:tc>
      </w:tr>
      <w:tr w:rsidR="007D3537" w:rsidRPr="00C244FC" w:rsidTr="00BE278E">
        <w:tc>
          <w:tcPr>
            <w:tcW w:w="709" w:type="dxa"/>
          </w:tcPr>
          <w:p w:rsidR="007D3537" w:rsidRPr="00C244FC" w:rsidRDefault="007D3537" w:rsidP="00313C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812" w:type="dxa"/>
          </w:tcPr>
          <w:p w:rsidR="007D3537" w:rsidRPr="00C244FC" w:rsidRDefault="007D3537" w:rsidP="00313C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D3537" w:rsidRPr="00C244FC" w:rsidRDefault="007D3537" w:rsidP="00313C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7D3537" w:rsidRPr="00C244FC" w:rsidRDefault="007D3537" w:rsidP="00313C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7D3537" w:rsidRDefault="007D3537" w:rsidP="00313C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5812" w:type="dxa"/>
          </w:tcPr>
          <w:p w:rsidR="00BE278E" w:rsidRPr="00C244FC" w:rsidRDefault="00BE278E" w:rsidP="007D3537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ПНД Ф 16.2.2:2.3:3.32-02</w:t>
            </w:r>
            <w:r>
              <w:rPr>
                <w:color w:val="000000"/>
                <w:sz w:val="24"/>
                <w:szCs w:val="24"/>
              </w:rPr>
              <w:t xml:space="preserve"> (изд.2005г)</w:t>
            </w:r>
            <w:r w:rsidRPr="00C244FC">
              <w:rPr>
                <w:color w:val="000000"/>
                <w:sz w:val="24"/>
                <w:szCs w:val="24"/>
              </w:rPr>
              <w:t>: МВИ содержания сухого и прокаленного остатка в твердых и жидких отходах производства и потребления, почвах, осадках, шламах, активном иле, донных отложениях гравиметрическим методом</w:t>
            </w:r>
            <w:r>
              <w:rPr>
                <w:color w:val="000000"/>
                <w:sz w:val="24"/>
                <w:szCs w:val="24"/>
              </w:rPr>
              <w:t>. Св</w:t>
            </w:r>
            <w:r w:rsidR="007D3537">
              <w:rPr>
                <w:color w:val="000000"/>
                <w:sz w:val="24"/>
                <w:szCs w:val="24"/>
              </w:rPr>
              <w:t>идетельство</w:t>
            </w:r>
            <w:r>
              <w:rPr>
                <w:color w:val="000000"/>
                <w:sz w:val="24"/>
                <w:szCs w:val="24"/>
              </w:rPr>
              <w:t xml:space="preserve"> от 25.05.2005г </w:t>
            </w: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8 850,00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8 850,00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5812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ПНД Ф 16.2.2:2.3:3.33-02</w:t>
            </w:r>
            <w:r>
              <w:rPr>
                <w:color w:val="000000"/>
                <w:sz w:val="24"/>
                <w:szCs w:val="24"/>
              </w:rPr>
              <w:t xml:space="preserve"> (изд.2005г)</w:t>
            </w:r>
            <w:r w:rsidRPr="00C244FC">
              <w:rPr>
                <w:color w:val="000000"/>
                <w:sz w:val="24"/>
                <w:szCs w:val="24"/>
              </w:rPr>
              <w:t xml:space="preserve">: МВИ </w:t>
            </w:r>
            <w:r>
              <w:rPr>
                <w:color w:val="000000"/>
                <w:sz w:val="24"/>
                <w:szCs w:val="24"/>
              </w:rPr>
              <w:t xml:space="preserve">водородного показателя </w:t>
            </w:r>
            <w:r>
              <w:rPr>
                <w:color w:val="000000"/>
                <w:sz w:val="24"/>
                <w:szCs w:val="24"/>
                <w:lang w:val="en-US"/>
              </w:rPr>
              <w:t>pH</w:t>
            </w:r>
            <w:r w:rsidRPr="00234FD0">
              <w:rPr>
                <w:color w:val="000000"/>
                <w:sz w:val="24"/>
                <w:szCs w:val="24"/>
              </w:rPr>
              <w:t xml:space="preserve"> </w:t>
            </w:r>
            <w:r w:rsidRPr="00C244FC">
              <w:rPr>
                <w:color w:val="000000"/>
                <w:sz w:val="24"/>
                <w:szCs w:val="24"/>
              </w:rPr>
              <w:t>твердых и жидких отход</w:t>
            </w:r>
            <w:r>
              <w:rPr>
                <w:color w:val="000000"/>
                <w:sz w:val="24"/>
                <w:szCs w:val="24"/>
              </w:rPr>
              <w:t>ов</w:t>
            </w:r>
            <w:r w:rsidRPr="00C244FC">
              <w:rPr>
                <w:color w:val="000000"/>
                <w:sz w:val="24"/>
                <w:szCs w:val="24"/>
              </w:rPr>
              <w:t xml:space="preserve"> производства и потребления,</w:t>
            </w:r>
            <w:r>
              <w:rPr>
                <w:color w:val="000000"/>
                <w:sz w:val="24"/>
                <w:szCs w:val="24"/>
              </w:rPr>
              <w:t xml:space="preserve"> осадков,</w:t>
            </w:r>
            <w:r w:rsidRPr="00C244FC">
              <w:rPr>
                <w:color w:val="000000"/>
                <w:sz w:val="24"/>
                <w:szCs w:val="24"/>
              </w:rPr>
              <w:t xml:space="preserve"> шлам</w:t>
            </w:r>
            <w:r>
              <w:rPr>
                <w:color w:val="000000"/>
                <w:sz w:val="24"/>
                <w:szCs w:val="24"/>
              </w:rPr>
              <w:t>ов</w:t>
            </w:r>
            <w:r w:rsidRPr="00C244FC">
              <w:rPr>
                <w:color w:val="000000"/>
                <w:sz w:val="24"/>
                <w:szCs w:val="24"/>
              </w:rPr>
              <w:t>, активно</w:t>
            </w:r>
            <w:r>
              <w:rPr>
                <w:color w:val="000000"/>
                <w:sz w:val="24"/>
                <w:szCs w:val="24"/>
              </w:rPr>
              <w:t>го</w:t>
            </w:r>
            <w:r w:rsidRPr="00C244FC">
              <w:rPr>
                <w:color w:val="000000"/>
                <w:sz w:val="24"/>
                <w:szCs w:val="24"/>
              </w:rPr>
              <w:t xml:space="preserve"> ил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C244FC">
              <w:rPr>
                <w:color w:val="000000"/>
                <w:sz w:val="24"/>
                <w:szCs w:val="24"/>
              </w:rPr>
              <w:t>, донных отложени</w:t>
            </w:r>
            <w:r>
              <w:rPr>
                <w:color w:val="000000"/>
                <w:sz w:val="24"/>
                <w:szCs w:val="24"/>
              </w:rPr>
              <w:t>й</w:t>
            </w:r>
            <w:r w:rsidRPr="00C244FC">
              <w:rPr>
                <w:color w:val="000000"/>
                <w:sz w:val="24"/>
                <w:szCs w:val="24"/>
              </w:rPr>
              <w:t xml:space="preserve"> потенциометрическим методом</w:t>
            </w:r>
            <w:r>
              <w:rPr>
                <w:color w:val="000000"/>
                <w:sz w:val="24"/>
                <w:szCs w:val="24"/>
              </w:rPr>
              <w:t>. ФР.1.31.2005.01764</w:t>
            </w:r>
          </w:p>
          <w:p w:rsidR="007D3537" w:rsidRPr="00C244FC" w:rsidRDefault="007D3537" w:rsidP="00BE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8 850,00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8 850,00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5812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ПНД Ф 16.2</w:t>
            </w:r>
            <w:r>
              <w:rPr>
                <w:color w:val="000000"/>
                <w:sz w:val="24"/>
                <w:szCs w:val="24"/>
              </w:rPr>
              <w:t>.</w:t>
            </w:r>
            <w:r w:rsidRPr="00C244FC">
              <w:rPr>
                <w:color w:val="000000"/>
                <w:sz w:val="24"/>
                <w:szCs w:val="24"/>
              </w:rPr>
              <w:t>2:2.3:3.34-02 (изд</w:t>
            </w:r>
            <w:r>
              <w:rPr>
                <w:color w:val="000000"/>
                <w:sz w:val="24"/>
                <w:szCs w:val="24"/>
              </w:rPr>
              <w:t>.</w:t>
            </w:r>
            <w:r w:rsidRPr="00C244FC">
              <w:rPr>
                <w:color w:val="000000"/>
                <w:sz w:val="24"/>
                <w:szCs w:val="24"/>
              </w:rPr>
              <w:t xml:space="preserve"> 200</w:t>
            </w:r>
            <w:r>
              <w:rPr>
                <w:color w:val="000000"/>
                <w:sz w:val="24"/>
                <w:szCs w:val="24"/>
              </w:rPr>
              <w:t>5</w:t>
            </w:r>
            <w:r w:rsidRPr="00C244FC">
              <w:rPr>
                <w:color w:val="000000"/>
                <w:sz w:val="24"/>
                <w:szCs w:val="24"/>
              </w:rPr>
              <w:t>г.): МВИ содержания кальция и магния в твердых и жидких отходах производства и потребления, осадках, шламах, активном иле, донных отложениях комплексонометрическим методом с трилоном Б. (Расчет общей жесткости)</w:t>
            </w:r>
          </w:p>
          <w:p w:rsidR="007D3537" w:rsidRPr="00C244FC" w:rsidRDefault="007D3537" w:rsidP="00BE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10 620,00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10 620,00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5812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РД 52.24.353-</w:t>
            </w:r>
            <w:r>
              <w:rPr>
                <w:color w:val="000000"/>
                <w:sz w:val="24"/>
                <w:szCs w:val="24"/>
              </w:rPr>
              <w:t>2012</w:t>
            </w:r>
            <w:r w:rsidRPr="00C244FC">
              <w:rPr>
                <w:color w:val="000000"/>
                <w:sz w:val="24"/>
                <w:szCs w:val="24"/>
              </w:rPr>
              <w:t>: Отбор проб поверхностных вод суши и очищенных сточных вод</w:t>
            </w:r>
          </w:p>
          <w:p w:rsidR="007D3537" w:rsidRPr="00C244FC" w:rsidRDefault="007D3537" w:rsidP="00BE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6 797,00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6 797,00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5812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РД  52.24.358-2006: Массовая концентрация железа общего в водах. Методика выполнения измерений фотометрическим методом с 1,10-фенантролином</w:t>
            </w:r>
          </w:p>
          <w:p w:rsidR="007D3537" w:rsidRPr="00C244FC" w:rsidRDefault="007D3537" w:rsidP="00BE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4 909,00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4 909,00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5812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РД 52.24.395-2007: М</w:t>
            </w:r>
            <w:r>
              <w:rPr>
                <w:color w:val="000000"/>
                <w:sz w:val="24"/>
                <w:szCs w:val="24"/>
              </w:rPr>
              <w:t xml:space="preserve">етодика выполнения измерений жесткости </w:t>
            </w:r>
            <w:r w:rsidRPr="00C244FC">
              <w:rPr>
                <w:color w:val="000000"/>
                <w:sz w:val="24"/>
                <w:szCs w:val="24"/>
              </w:rPr>
              <w:t>воды титриметрическим методом с трилоном Б</w:t>
            </w:r>
          </w:p>
          <w:p w:rsidR="007D3537" w:rsidRPr="00C244FC" w:rsidRDefault="007D3537" w:rsidP="00BE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4 909,00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4 909,00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5812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РД 52.24.401-2006: Методика выполнения измерений массовой концентрации сульфатов в водах титриметрическим методом с солью свинца в присутствии дитизона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7D3537" w:rsidRPr="00C244FC" w:rsidRDefault="007D3537" w:rsidP="00BE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4 909,00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4 909,00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5812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РД 52.24.402-20</w:t>
            </w:r>
            <w:r>
              <w:rPr>
                <w:color w:val="000000"/>
                <w:sz w:val="24"/>
                <w:szCs w:val="24"/>
              </w:rPr>
              <w:t>11</w:t>
            </w:r>
            <w:r w:rsidRPr="00C244FC">
              <w:rPr>
                <w:color w:val="000000"/>
                <w:sz w:val="24"/>
                <w:szCs w:val="24"/>
              </w:rPr>
              <w:t>: Массовая концентрация хлоридов в водах. Методика выполнения измерений меркуриметрическим методом</w:t>
            </w:r>
          </w:p>
          <w:p w:rsidR="007D3537" w:rsidRPr="00C244FC" w:rsidRDefault="007D3537" w:rsidP="00BE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4 909,00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4 909,00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5812" w:type="dxa"/>
          </w:tcPr>
          <w:p w:rsidR="007D3537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РД 52.24.403-2007: МВИ массовой концентрации кальция в водах титриметрическим методом с трилоном Б. ФР.1.31.2007.03465</w:t>
            </w: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4 909,00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4 909,00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5812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РД 52.24.405-2005: Массовая концентрация сульфатов в водах. Методика выполнения измерений турбидиметрическим методом</w:t>
            </w:r>
            <w:r>
              <w:rPr>
                <w:color w:val="000000"/>
                <w:sz w:val="24"/>
                <w:szCs w:val="24"/>
              </w:rPr>
              <w:t>. ФР.1.31.2005.01906</w:t>
            </w:r>
          </w:p>
          <w:p w:rsidR="007D3537" w:rsidRPr="00C244FC" w:rsidRDefault="007D3537" w:rsidP="00BE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4 909,00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4 909,00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5812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РД 52.24.406-2006: МВИ массовой концентрации сульфатов в водах титриметрич</w:t>
            </w:r>
            <w:r>
              <w:rPr>
                <w:color w:val="000000"/>
                <w:sz w:val="24"/>
                <w:szCs w:val="24"/>
              </w:rPr>
              <w:t>-</w:t>
            </w:r>
            <w:r w:rsidRPr="00C244FC">
              <w:rPr>
                <w:color w:val="000000"/>
                <w:sz w:val="24"/>
                <w:szCs w:val="24"/>
              </w:rPr>
              <w:t>им методом с солью бария</w:t>
            </w: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4 909,00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4 909,00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5812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РД 52.24.407-2006: Массовая концентрация хлоридов в водах. МВИ титриметрическим методом с солью серебра</w:t>
            </w:r>
            <w:r w:rsidR="007D3537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4 909,00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4 909,00</w:t>
            </w:r>
          </w:p>
        </w:tc>
      </w:tr>
      <w:tr w:rsidR="007D3537" w:rsidRPr="00C244FC" w:rsidTr="00BE278E">
        <w:tc>
          <w:tcPr>
            <w:tcW w:w="709" w:type="dxa"/>
          </w:tcPr>
          <w:p w:rsidR="007D3537" w:rsidRPr="00C244FC" w:rsidRDefault="007D3537" w:rsidP="00313C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812" w:type="dxa"/>
          </w:tcPr>
          <w:p w:rsidR="007D3537" w:rsidRPr="00C244FC" w:rsidRDefault="007D3537" w:rsidP="00313C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D3537" w:rsidRPr="00C244FC" w:rsidRDefault="007D3537" w:rsidP="00313C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7D3537" w:rsidRPr="00C244FC" w:rsidRDefault="007D3537" w:rsidP="00313C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7D3537" w:rsidRDefault="007D3537" w:rsidP="00313C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5812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РД 52.24.495-2005: Водородный показатель и удельная электрическая проводимость. МВИ электрометрическим методом</w:t>
            </w:r>
            <w:r>
              <w:rPr>
                <w:color w:val="000000"/>
                <w:sz w:val="24"/>
                <w:szCs w:val="24"/>
              </w:rPr>
              <w:t>. ФР.1.34.2005.01904</w:t>
            </w: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5812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РД  52.24.509-2005: Руководящий документ. Методические указания. Порядок проведения работ по контролю качества гидрохимической информации</w:t>
            </w: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6 797,00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6 797,00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5812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РД 52.</w:t>
            </w:r>
            <w:r w:rsidRPr="00C244FC">
              <w:rPr>
                <w:color w:val="000000"/>
                <w:sz w:val="24"/>
                <w:szCs w:val="24"/>
              </w:rPr>
              <w:t>24.514-2009: Расчет суммы ионов натрия и калия и общего содержания ионов в поверхностных водах суши</w:t>
            </w: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4 909,00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4 909,00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5812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РД 52.24.524-2009: Массовая концентрация карбонатов в водах. Методика выполнения измерений титриметрическим методом</w:t>
            </w: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4 909,00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4 909,00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5812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РД 52.24.643-2002: Метод комплексной оценки степени загрязненности поверхностных вод по гидротехническим показателям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6 222,00</w:t>
            </w:r>
          </w:p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</w:p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6 222,00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5812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РД 52.24.669-2005, 52.24.670-2005, 52.24.671-2005: Униф-ые методы биотест. Для обнаружения токсич. Загрязнения поверхност. Вод суши с использ. Микрозоопланктона; Униф-ый метод пред-я острой токсич. Проб поверхн. вод суши, содерж. Взвешенные вещества; </w:t>
            </w:r>
            <w:r w:rsidRPr="00C244FC">
              <w:rPr>
                <w:color w:val="000000"/>
                <w:sz w:val="24"/>
                <w:szCs w:val="24"/>
              </w:rPr>
              <w:t>Методы выделения и определения ионов тяжелых металлов во взвешенных веществах поверхностных вод в условиях опасных уровней загрязнения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</w:tcPr>
          <w:p w:rsidR="00BE278E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10 453,00</w:t>
            </w:r>
          </w:p>
        </w:tc>
        <w:tc>
          <w:tcPr>
            <w:tcW w:w="1135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10 453,00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5812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 w:rsidRPr="00C244FC">
              <w:rPr>
                <w:color w:val="000000"/>
                <w:sz w:val="24"/>
                <w:szCs w:val="24"/>
              </w:rPr>
              <w:t>ФР.1.38.2002.00471: Методика выполнения измерений массовой концентрации урана в пробах питьевых, природных и сточных вод на анализаторе «Флюорат-02» (Ц</w:t>
            </w:r>
            <w:r>
              <w:rPr>
                <w:color w:val="000000"/>
                <w:sz w:val="24"/>
                <w:szCs w:val="24"/>
              </w:rPr>
              <w:t>В 3.</w:t>
            </w:r>
            <w:r w:rsidRPr="00C244FC">
              <w:rPr>
                <w:color w:val="000000"/>
                <w:sz w:val="24"/>
                <w:szCs w:val="24"/>
              </w:rPr>
              <w:t>20.15-01 «А»)</w:t>
            </w:r>
          </w:p>
        </w:tc>
        <w:tc>
          <w:tcPr>
            <w:tcW w:w="992" w:type="dxa"/>
          </w:tcPr>
          <w:p w:rsidR="00BE278E" w:rsidRPr="00C244FC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6 372,00</w:t>
            </w:r>
          </w:p>
        </w:tc>
        <w:tc>
          <w:tcPr>
            <w:tcW w:w="1135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6 372,00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5812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СанПиН 2.2.3.2887-11: гигиенические требования при производстве и использовании хризотила и хризотилсодержащих материалов. Введены с 18.09.2011г.</w:t>
            </w:r>
          </w:p>
        </w:tc>
        <w:tc>
          <w:tcPr>
            <w:tcW w:w="992" w:type="dxa"/>
          </w:tcPr>
          <w:p w:rsidR="00BE278E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342,00</w:t>
            </w:r>
          </w:p>
        </w:tc>
        <w:tc>
          <w:tcPr>
            <w:tcW w:w="1135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5812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 2.1.2.2844-11: Санитарно-эпидемиологические требования к устройству, оборудованию и содержанию общежитий для работников организаций и обучающихся в образовательных учреждений. Введены с 01.09.2011г.</w:t>
            </w:r>
          </w:p>
        </w:tc>
        <w:tc>
          <w:tcPr>
            <w:tcW w:w="992" w:type="dxa"/>
          </w:tcPr>
          <w:p w:rsidR="00BE278E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247,00</w:t>
            </w:r>
          </w:p>
        </w:tc>
        <w:tc>
          <w:tcPr>
            <w:tcW w:w="1135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247,00</w:t>
            </w:r>
          </w:p>
        </w:tc>
      </w:tr>
      <w:tr w:rsidR="00BE278E" w:rsidRPr="00C244FC" w:rsidTr="00BE278E">
        <w:tc>
          <w:tcPr>
            <w:tcW w:w="709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5812" w:type="dxa"/>
          </w:tcPr>
          <w:p w:rsidR="00BE278E" w:rsidRPr="00C244FC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 2.3.3.2892-11: Санитарно-гигиенические требования к организации и проведению работ с метанолом. Введены с 28.10.2011г</w:t>
            </w:r>
          </w:p>
        </w:tc>
        <w:tc>
          <w:tcPr>
            <w:tcW w:w="992" w:type="dxa"/>
          </w:tcPr>
          <w:p w:rsidR="00BE278E" w:rsidRDefault="00BE278E" w:rsidP="00BE27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120,00</w:t>
            </w:r>
          </w:p>
        </w:tc>
        <w:tc>
          <w:tcPr>
            <w:tcW w:w="1135" w:type="dxa"/>
          </w:tcPr>
          <w:p w:rsidR="00BE278E" w:rsidRDefault="00BE278E" w:rsidP="00BE278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120,00</w:t>
            </w:r>
          </w:p>
        </w:tc>
      </w:tr>
    </w:tbl>
    <w:p w:rsidR="007B2DDF" w:rsidRPr="00FE6B10" w:rsidRDefault="007B2DDF" w:rsidP="007B2DD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2DDF">
        <w:rPr>
          <w:rFonts w:ascii="Times New Roman" w:hAnsi="Times New Roman" w:cs="Times New Roman"/>
          <w:b/>
          <w:color w:val="000000"/>
          <w:sz w:val="24"/>
          <w:szCs w:val="24"/>
        </w:rPr>
        <w:t>Итого: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399999 руб.60 коп.</w:t>
      </w:r>
      <w:r w:rsidRPr="00C244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FE6B10">
        <w:rPr>
          <w:rFonts w:ascii="Times New Roman" w:hAnsi="Times New Roman" w:cs="Times New Roman"/>
          <w:sz w:val="24"/>
          <w:szCs w:val="24"/>
        </w:rPr>
        <w:t>триста девяносто девять тысяч девятьсот девяносто девять рублей, 60 копеек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FE6B10">
        <w:rPr>
          <w:rFonts w:ascii="Times New Roman" w:hAnsi="Times New Roman" w:cs="Times New Roman"/>
          <w:sz w:val="24"/>
          <w:szCs w:val="24"/>
        </w:rPr>
        <w:t>, в том числе за расходы по отправке продукции 10% 36 363 руб. 60 копеек (тридцать шесть тысяч триста шестьдесят три руб. 60 коп) от стоимости, НДС не облагается.</w:t>
      </w:r>
    </w:p>
    <w:p w:rsidR="007B2DDF" w:rsidRDefault="00F86A0E" w:rsidP="00EA5A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86A0E">
        <w:rPr>
          <w:rFonts w:ascii="Times New Roman" w:hAnsi="Times New Roman" w:cs="Times New Roman"/>
          <w:sz w:val="24"/>
          <w:szCs w:val="24"/>
        </w:rPr>
        <w:t>2.</w:t>
      </w:r>
      <w:r w:rsidR="007B2DDF" w:rsidRPr="007B2DDF">
        <w:rPr>
          <w:rFonts w:ascii="Times New Roman" w:hAnsi="Times New Roman" w:cs="Times New Roman"/>
          <w:sz w:val="24"/>
          <w:szCs w:val="24"/>
        </w:rPr>
        <w:t xml:space="preserve">Поставка производится </w:t>
      </w:r>
      <w:r w:rsidR="007B2DDF">
        <w:rPr>
          <w:rFonts w:ascii="Times New Roman" w:hAnsi="Times New Roman" w:cs="Times New Roman"/>
          <w:sz w:val="24"/>
          <w:szCs w:val="24"/>
        </w:rPr>
        <w:t>путем доставки ж/д транспортом до ст. Краснокаменск, Забайкальской ЖД.</w:t>
      </w:r>
    </w:p>
    <w:p w:rsidR="007B2DDF" w:rsidRDefault="00F86A0E" w:rsidP="00EA5A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7B2DDF">
        <w:rPr>
          <w:rFonts w:ascii="Times New Roman" w:hAnsi="Times New Roman" w:cs="Times New Roman"/>
          <w:sz w:val="24"/>
          <w:szCs w:val="24"/>
        </w:rPr>
        <w:t>Срок поставки: с момента подписания договора представителями сторон</w:t>
      </w:r>
      <w:r w:rsidR="00BD28E9">
        <w:rPr>
          <w:rFonts w:ascii="Times New Roman" w:hAnsi="Times New Roman" w:cs="Times New Roman"/>
          <w:sz w:val="24"/>
          <w:szCs w:val="24"/>
        </w:rPr>
        <w:t xml:space="preserve"> по декабрь 2012</w:t>
      </w:r>
      <w:r w:rsidR="00D769F7">
        <w:rPr>
          <w:rFonts w:ascii="Times New Roman" w:hAnsi="Times New Roman" w:cs="Times New Roman"/>
          <w:sz w:val="24"/>
          <w:szCs w:val="24"/>
        </w:rPr>
        <w:t xml:space="preserve"> </w:t>
      </w:r>
      <w:r w:rsidR="00BD28E9">
        <w:rPr>
          <w:rFonts w:ascii="Times New Roman" w:hAnsi="Times New Roman" w:cs="Times New Roman"/>
          <w:sz w:val="24"/>
          <w:szCs w:val="24"/>
        </w:rPr>
        <w:t>г</w:t>
      </w:r>
      <w:r w:rsidR="007B2DDF">
        <w:rPr>
          <w:rFonts w:ascii="Times New Roman" w:hAnsi="Times New Roman" w:cs="Times New Roman"/>
          <w:sz w:val="24"/>
          <w:szCs w:val="24"/>
        </w:rPr>
        <w:t>.</w:t>
      </w:r>
    </w:p>
    <w:p w:rsidR="007B2DDF" w:rsidRDefault="00F86A0E" w:rsidP="00EA5A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7B2DDF">
        <w:rPr>
          <w:rFonts w:ascii="Times New Roman" w:hAnsi="Times New Roman" w:cs="Times New Roman"/>
          <w:sz w:val="24"/>
          <w:szCs w:val="24"/>
        </w:rPr>
        <w:t>Транспортные расходы и прочие расходы включены в цену Товара.</w:t>
      </w:r>
    </w:p>
    <w:p w:rsidR="007B2DDF" w:rsidRDefault="00F86A0E" w:rsidP="00EA5A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7B2DDF">
        <w:rPr>
          <w:rFonts w:ascii="Times New Roman" w:hAnsi="Times New Roman" w:cs="Times New Roman"/>
          <w:sz w:val="24"/>
          <w:szCs w:val="24"/>
        </w:rPr>
        <w:t>Перед отгрузкой ТМЦ предоставление покупателю сертификатов соответствия качества товара обязательно.</w:t>
      </w:r>
    </w:p>
    <w:p w:rsidR="007B2DDF" w:rsidRPr="007B2DDF" w:rsidRDefault="00F86A0E" w:rsidP="007B2DDF">
      <w:pPr>
        <w:tabs>
          <w:tab w:val="left" w:pos="851"/>
        </w:tabs>
        <w:spacing w:after="0" w:line="240" w:lineRule="auto"/>
        <w:ind w:right="5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</w:t>
      </w:r>
      <w:r w:rsidR="00BD28E9">
        <w:rPr>
          <w:rFonts w:ascii="Times New Roman" w:hAnsi="Times New Roman" w:cs="Times New Roman"/>
          <w:sz w:val="24"/>
          <w:szCs w:val="24"/>
        </w:rPr>
        <w:t>.</w:t>
      </w:r>
      <w:r w:rsidR="007B2DDF">
        <w:rPr>
          <w:rFonts w:ascii="Times New Roman" w:hAnsi="Times New Roman" w:cs="Times New Roman"/>
          <w:sz w:val="24"/>
          <w:szCs w:val="24"/>
        </w:rPr>
        <w:t xml:space="preserve">Грузополучатель: </w:t>
      </w:r>
      <w:r w:rsidR="007B2DDF" w:rsidRPr="007B2DDF">
        <w:rPr>
          <w:rFonts w:ascii="Times New Roman" w:hAnsi="Times New Roman" w:cs="Times New Roman"/>
          <w:sz w:val="24"/>
        </w:rPr>
        <w:t>ОАО «Приаргунское производственное горно-химическое объединение»674673, Забайкальский край, г. Краснокаменск</w:t>
      </w:r>
    </w:p>
    <w:p w:rsidR="007B2DDF" w:rsidRPr="007B2DDF" w:rsidRDefault="007B2DDF" w:rsidP="007B2DDF">
      <w:pPr>
        <w:tabs>
          <w:tab w:val="left" w:pos="851"/>
        </w:tabs>
        <w:spacing w:after="0" w:line="240" w:lineRule="auto"/>
        <w:ind w:right="57"/>
        <w:rPr>
          <w:rFonts w:ascii="Times New Roman" w:hAnsi="Times New Roman" w:cs="Times New Roman"/>
          <w:sz w:val="24"/>
        </w:rPr>
      </w:pPr>
      <w:r w:rsidRPr="007B2DDF">
        <w:rPr>
          <w:rFonts w:ascii="Times New Roman" w:hAnsi="Times New Roman" w:cs="Times New Roman"/>
          <w:sz w:val="24"/>
        </w:rPr>
        <w:t>Почтовый адрес: 674674, Забайкальский край, г. Краснокаменск, ГОС-4, а/я 89</w:t>
      </w:r>
    </w:p>
    <w:p w:rsidR="007B2DDF" w:rsidRPr="007B2DDF" w:rsidRDefault="007B2DDF" w:rsidP="007B2DDF">
      <w:pPr>
        <w:tabs>
          <w:tab w:val="left" w:pos="851"/>
        </w:tabs>
        <w:spacing w:after="0" w:line="240" w:lineRule="auto"/>
        <w:ind w:right="57"/>
        <w:rPr>
          <w:rFonts w:ascii="Times New Roman" w:hAnsi="Times New Roman" w:cs="Times New Roman"/>
          <w:sz w:val="24"/>
          <w:lang w:val="en-US"/>
        </w:rPr>
      </w:pPr>
      <w:r w:rsidRPr="007B2DDF">
        <w:rPr>
          <w:rFonts w:ascii="Times New Roman" w:hAnsi="Times New Roman" w:cs="Times New Roman"/>
          <w:sz w:val="24"/>
        </w:rPr>
        <w:t>т</w:t>
      </w:r>
      <w:r w:rsidRPr="007B2DDF">
        <w:rPr>
          <w:rFonts w:ascii="Times New Roman" w:hAnsi="Times New Roman" w:cs="Times New Roman"/>
          <w:sz w:val="24"/>
          <w:lang w:val="en-US"/>
        </w:rPr>
        <w:t xml:space="preserve">. (30-245) 2-53-05, 2-56-83, </w:t>
      </w:r>
      <w:r w:rsidRPr="007B2DDF">
        <w:rPr>
          <w:rFonts w:ascii="Times New Roman" w:hAnsi="Times New Roman" w:cs="Times New Roman"/>
          <w:sz w:val="24"/>
        </w:rPr>
        <w:t>ф</w:t>
      </w:r>
      <w:r w:rsidRPr="007B2DDF">
        <w:rPr>
          <w:rFonts w:ascii="Times New Roman" w:hAnsi="Times New Roman" w:cs="Times New Roman"/>
          <w:sz w:val="24"/>
          <w:lang w:val="en-US"/>
        </w:rPr>
        <w:t>. (30-245) 4-69-11, 2-51-21, E-mail: info@ppgho.ru, umts@ppgho.ru</w:t>
      </w:r>
    </w:p>
    <w:p w:rsidR="007B2DDF" w:rsidRPr="007B2DDF" w:rsidRDefault="007B2DDF" w:rsidP="007B2DDF">
      <w:pPr>
        <w:tabs>
          <w:tab w:val="left" w:pos="851"/>
        </w:tabs>
        <w:spacing w:after="0" w:line="240" w:lineRule="auto"/>
        <w:ind w:right="57"/>
        <w:rPr>
          <w:rFonts w:ascii="Times New Roman" w:hAnsi="Times New Roman" w:cs="Times New Roman"/>
          <w:sz w:val="24"/>
        </w:rPr>
      </w:pPr>
      <w:r w:rsidRPr="007B2DDF">
        <w:rPr>
          <w:rFonts w:ascii="Times New Roman" w:hAnsi="Times New Roman" w:cs="Times New Roman"/>
          <w:sz w:val="24"/>
        </w:rPr>
        <w:t>ИНН 7530000048, КПП 753001001, р/с 40702810974000102890 в Читинском ОСБ № 8600, г. Чита, к/с 30101810500000000637  БИК 047601637 ОКПО 07621060 ОКОНХ 12311</w:t>
      </w:r>
    </w:p>
    <w:p w:rsidR="007B2DDF" w:rsidRPr="007B2DDF" w:rsidRDefault="007B2DDF" w:rsidP="007B2DDF">
      <w:pPr>
        <w:tabs>
          <w:tab w:val="left" w:pos="851"/>
        </w:tabs>
        <w:spacing w:after="0" w:line="240" w:lineRule="auto"/>
        <w:ind w:right="57"/>
        <w:rPr>
          <w:rFonts w:ascii="Times New Roman" w:hAnsi="Times New Roman" w:cs="Times New Roman"/>
          <w:sz w:val="24"/>
        </w:rPr>
      </w:pPr>
      <w:r w:rsidRPr="007B2DDF">
        <w:rPr>
          <w:rFonts w:ascii="Times New Roman" w:hAnsi="Times New Roman" w:cs="Times New Roman"/>
          <w:sz w:val="24"/>
        </w:rPr>
        <w:t>Отгрузочные реквизиты: Ст. Краснокаменск, Забайкальской ж/д, код станции 946208</w:t>
      </w:r>
    </w:p>
    <w:p w:rsidR="007B2DDF" w:rsidRPr="007B2DDF" w:rsidRDefault="007B2DDF" w:rsidP="007B2DDF">
      <w:pPr>
        <w:tabs>
          <w:tab w:val="left" w:pos="851"/>
        </w:tabs>
        <w:spacing w:after="0" w:line="240" w:lineRule="auto"/>
        <w:ind w:right="57"/>
        <w:rPr>
          <w:rFonts w:ascii="Times New Roman" w:hAnsi="Times New Roman" w:cs="Times New Roman"/>
          <w:sz w:val="24"/>
        </w:rPr>
      </w:pPr>
      <w:r w:rsidRPr="007B2DDF">
        <w:rPr>
          <w:rFonts w:ascii="Times New Roman" w:hAnsi="Times New Roman" w:cs="Times New Roman"/>
          <w:sz w:val="24"/>
        </w:rPr>
        <w:t>код получателя 9705</w:t>
      </w:r>
    </w:p>
    <w:p w:rsidR="007B2DDF" w:rsidRPr="007B2DDF" w:rsidRDefault="007B2DDF" w:rsidP="00EA5A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96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815"/>
        <w:gridCol w:w="4816"/>
      </w:tblGrid>
      <w:tr w:rsidR="00EA5A49" w:rsidRPr="00451A69" w:rsidTr="007B2DDF">
        <w:trPr>
          <w:trHeight w:val="2100"/>
        </w:trPr>
        <w:tc>
          <w:tcPr>
            <w:tcW w:w="4815" w:type="dxa"/>
          </w:tcPr>
          <w:p w:rsidR="00EA5A49" w:rsidRDefault="00EA5A49" w:rsidP="007B2DDF">
            <w:pPr>
              <w:pStyle w:val="a7"/>
              <w:rPr>
                <w:b/>
              </w:rPr>
            </w:pPr>
          </w:p>
          <w:p w:rsidR="00EA5A49" w:rsidRPr="000165D8" w:rsidRDefault="00EA5A49" w:rsidP="007B2DDF">
            <w:pPr>
              <w:pStyle w:val="a7"/>
              <w:rPr>
                <w:b/>
              </w:rPr>
            </w:pPr>
            <w:r>
              <w:rPr>
                <w:b/>
              </w:rPr>
              <w:t>От «Поставщика</w:t>
            </w:r>
            <w:r w:rsidRPr="000165D8">
              <w:rPr>
                <w:b/>
              </w:rPr>
              <w:t>»</w:t>
            </w:r>
            <w:r w:rsidRPr="00473B7D">
              <w:t>:</w:t>
            </w:r>
          </w:p>
          <w:p w:rsidR="00EA5A49" w:rsidRDefault="00EA5A49" w:rsidP="007B2DDF">
            <w:pPr>
              <w:pStyle w:val="a7"/>
              <w:rPr>
                <w:b/>
                <w:sz w:val="20"/>
                <w:szCs w:val="20"/>
              </w:rPr>
            </w:pPr>
          </w:p>
          <w:p w:rsidR="00EA5A49" w:rsidRDefault="00EA5A49" w:rsidP="007B2DDF">
            <w:pPr>
              <w:pStyle w:val="a7"/>
              <w:rPr>
                <w:b/>
                <w:sz w:val="20"/>
                <w:szCs w:val="20"/>
              </w:rPr>
            </w:pPr>
          </w:p>
          <w:p w:rsidR="00EA5A49" w:rsidRDefault="00EA5A49" w:rsidP="007B2DDF">
            <w:pPr>
              <w:pStyle w:val="a7"/>
              <w:rPr>
                <w:b/>
                <w:sz w:val="20"/>
                <w:szCs w:val="20"/>
              </w:rPr>
            </w:pPr>
          </w:p>
          <w:p w:rsidR="00EA5A49" w:rsidRPr="00854E9C" w:rsidRDefault="00EA5A49" w:rsidP="007B2DDF">
            <w:pPr>
              <w:pStyle w:val="a7"/>
              <w:rPr>
                <w:b/>
                <w:sz w:val="20"/>
                <w:szCs w:val="20"/>
              </w:rPr>
            </w:pPr>
            <w:r w:rsidRPr="00854E9C">
              <w:rPr>
                <w:b/>
                <w:sz w:val="20"/>
                <w:szCs w:val="20"/>
              </w:rPr>
              <w:t>_______________</w:t>
            </w:r>
            <w:r>
              <w:rPr>
                <w:b/>
                <w:sz w:val="20"/>
                <w:szCs w:val="20"/>
              </w:rPr>
              <w:t>_____</w:t>
            </w:r>
            <w:r w:rsidRPr="00854E9C">
              <w:rPr>
                <w:b/>
                <w:sz w:val="20"/>
                <w:szCs w:val="20"/>
              </w:rPr>
              <w:t>_____ /</w:t>
            </w:r>
            <w:r>
              <w:rPr>
                <w:b/>
              </w:rPr>
              <w:t>_____________</w:t>
            </w:r>
            <w:r w:rsidRPr="00854E9C">
              <w:rPr>
                <w:b/>
                <w:sz w:val="20"/>
                <w:szCs w:val="20"/>
              </w:rPr>
              <w:t>/</w:t>
            </w:r>
          </w:p>
          <w:p w:rsidR="00EA5A49" w:rsidRPr="00451A69" w:rsidRDefault="00EA5A49" w:rsidP="007B2DDF">
            <w:pPr>
              <w:pStyle w:val="a7"/>
              <w:rPr>
                <w:b/>
                <w:sz w:val="16"/>
                <w:szCs w:val="16"/>
              </w:rPr>
            </w:pPr>
            <w:r w:rsidRPr="00451A69"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4816" w:type="dxa"/>
          </w:tcPr>
          <w:p w:rsidR="00EA5A49" w:rsidRDefault="00EA5A49" w:rsidP="007B2DDF">
            <w:pPr>
              <w:pStyle w:val="a7"/>
              <w:rPr>
                <w:b/>
              </w:rPr>
            </w:pPr>
          </w:p>
          <w:p w:rsidR="00EA5A49" w:rsidRPr="000165D8" w:rsidRDefault="00EA5A49" w:rsidP="007B2DDF">
            <w:pPr>
              <w:pStyle w:val="a7"/>
              <w:rPr>
                <w:b/>
              </w:rPr>
            </w:pPr>
            <w:r>
              <w:rPr>
                <w:b/>
              </w:rPr>
              <w:t>От «Покупателя</w:t>
            </w:r>
            <w:r w:rsidRPr="000165D8">
              <w:rPr>
                <w:b/>
              </w:rPr>
              <w:t>»</w:t>
            </w:r>
            <w:r w:rsidRPr="00473B7D">
              <w:t>:</w:t>
            </w:r>
          </w:p>
          <w:p w:rsidR="00EA5A49" w:rsidRDefault="00EA5A49" w:rsidP="007B2DDF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Генеральный  директор ОАО «Приаргунское производственное горно-химическое объединение»</w:t>
            </w:r>
          </w:p>
          <w:p w:rsidR="00EA5A49" w:rsidRDefault="00EA5A49" w:rsidP="007B2DDF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EA5A49" w:rsidRDefault="00EA5A49" w:rsidP="007B2DDF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A5A49" w:rsidRPr="00420BFF" w:rsidRDefault="00EA5A49" w:rsidP="007B2DD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3B7D">
              <w:rPr>
                <w:rFonts w:ascii="Times New Roman" w:hAnsi="Times New Roman"/>
                <w:b/>
                <w:sz w:val="20"/>
                <w:szCs w:val="20"/>
              </w:rPr>
              <w:t>______________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___________</w:t>
            </w:r>
            <w:r w:rsidRPr="00473B7D">
              <w:rPr>
                <w:rFonts w:ascii="Times New Roman" w:hAnsi="Times New Roman"/>
                <w:b/>
                <w:sz w:val="20"/>
                <w:szCs w:val="20"/>
              </w:rPr>
              <w:t xml:space="preserve">_ </w:t>
            </w:r>
            <w:r w:rsidRPr="00420BF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В.С. Святецкий</w:t>
            </w:r>
            <w:r w:rsidRPr="00420BF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:rsidR="00EA5A49" w:rsidRDefault="00EA5A49" w:rsidP="007B2DDF">
            <w:pPr>
              <w:pStyle w:val="a7"/>
              <w:rPr>
                <w:b/>
                <w:sz w:val="16"/>
                <w:szCs w:val="16"/>
              </w:rPr>
            </w:pPr>
            <w:r w:rsidRPr="00451A69">
              <w:rPr>
                <w:b/>
                <w:sz w:val="16"/>
                <w:szCs w:val="16"/>
              </w:rPr>
              <w:t>М.п.</w:t>
            </w:r>
          </w:p>
          <w:p w:rsidR="00EA5A49" w:rsidRPr="00451A69" w:rsidRDefault="00EA5A49" w:rsidP="007B2DDF">
            <w:pPr>
              <w:pStyle w:val="a7"/>
              <w:rPr>
                <w:b/>
                <w:sz w:val="16"/>
                <w:szCs w:val="16"/>
              </w:rPr>
            </w:pPr>
          </w:p>
        </w:tc>
      </w:tr>
    </w:tbl>
    <w:p w:rsidR="00EA5A49" w:rsidRDefault="00EA5A49" w:rsidP="00EA5A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EA5A49" w:rsidSect="0079630A">
      <w:foot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5A0" w:rsidRDefault="002C25A0" w:rsidP="00420BFF">
      <w:pPr>
        <w:spacing w:after="0" w:line="240" w:lineRule="auto"/>
      </w:pPr>
      <w:r>
        <w:separator/>
      </w:r>
    </w:p>
  </w:endnote>
  <w:endnote w:type="continuationSeparator" w:id="0">
    <w:p w:rsidR="002C25A0" w:rsidRDefault="002C25A0" w:rsidP="00420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137063"/>
      <w:docPartObj>
        <w:docPartGallery w:val="Page Numbers (Bottom of Page)"/>
        <w:docPartUnique/>
      </w:docPartObj>
    </w:sdtPr>
    <w:sdtContent>
      <w:p w:rsidR="007B2DDF" w:rsidRDefault="00F84F40">
        <w:pPr>
          <w:pStyle w:val="a7"/>
          <w:jc w:val="center"/>
        </w:pPr>
        <w:fldSimple w:instr=" PAGE   \* MERGEFORMAT ">
          <w:r w:rsidR="00D769F7">
            <w:rPr>
              <w:noProof/>
            </w:rPr>
            <w:t>13</w:t>
          </w:r>
        </w:fldSimple>
      </w:p>
    </w:sdtContent>
  </w:sdt>
  <w:p w:rsidR="007B2DDF" w:rsidRDefault="007B2DD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5A0" w:rsidRDefault="002C25A0" w:rsidP="00420BFF">
      <w:pPr>
        <w:spacing w:after="0" w:line="240" w:lineRule="auto"/>
      </w:pPr>
      <w:r>
        <w:separator/>
      </w:r>
    </w:p>
  </w:footnote>
  <w:footnote w:type="continuationSeparator" w:id="0">
    <w:p w:rsidR="002C25A0" w:rsidRDefault="002C25A0" w:rsidP="00420B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D7004"/>
    <w:multiLevelType w:val="hybridMultilevel"/>
    <w:tmpl w:val="5268E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277D56"/>
    <w:multiLevelType w:val="hybridMultilevel"/>
    <w:tmpl w:val="BF1888E2"/>
    <w:lvl w:ilvl="0" w:tplc="B15248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97B5E45"/>
    <w:multiLevelType w:val="hybridMultilevel"/>
    <w:tmpl w:val="1B90B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402D"/>
    <w:rsid w:val="00046533"/>
    <w:rsid w:val="000A3CF1"/>
    <w:rsid w:val="000B40E4"/>
    <w:rsid w:val="000B70FC"/>
    <w:rsid w:val="000C7873"/>
    <w:rsid w:val="000D7AA3"/>
    <w:rsid w:val="000F2928"/>
    <w:rsid w:val="00117C0E"/>
    <w:rsid w:val="00133858"/>
    <w:rsid w:val="0016067F"/>
    <w:rsid w:val="00167134"/>
    <w:rsid w:val="00190870"/>
    <w:rsid w:val="001A1DF6"/>
    <w:rsid w:val="0021394E"/>
    <w:rsid w:val="002365B0"/>
    <w:rsid w:val="00251F35"/>
    <w:rsid w:val="00261280"/>
    <w:rsid w:val="00275B23"/>
    <w:rsid w:val="002C25A0"/>
    <w:rsid w:val="002C62AA"/>
    <w:rsid w:val="00305DC4"/>
    <w:rsid w:val="00313C78"/>
    <w:rsid w:val="00334CA8"/>
    <w:rsid w:val="00373AB5"/>
    <w:rsid w:val="00392B5F"/>
    <w:rsid w:val="003C1E4F"/>
    <w:rsid w:val="003E39F3"/>
    <w:rsid w:val="003F7E0A"/>
    <w:rsid w:val="00414309"/>
    <w:rsid w:val="00420BFF"/>
    <w:rsid w:val="00451A69"/>
    <w:rsid w:val="00453119"/>
    <w:rsid w:val="00455626"/>
    <w:rsid w:val="0046135E"/>
    <w:rsid w:val="004A1FF1"/>
    <w:rsid w:val="004C4935"/>
    <w:rsid w:val="004C790E"/>
    <w:rsid w:val="004D1E5C"/>
    <w:rsid w:val="004D27DC"/>
    <w:rsid w:val="004E6DD5"/>
    <w:rsid w:val="004E7DF5"/>
    <w:rsid w:val="00504206"/>
    <w:rsid w:val="00504354"/>
    <w:rsid w:val="00511361"/>
    <w:rsid w:val="00550BF4"/>
    <w:rsid w:val="00556552"/>
    <w:rsid w:val="005B6334"/>
    <w:rsid w:val="005C6A01"/>
    <w:rsid w:val="00605D27"/>
    <w:rsid w:val="006148FE"/>
    <w:rsid w:val="006259F8"/>
    <w:rsid w:val="00625F07"/>
    <w:rsid w:val="00647E2F"/>
    <w:rsid w:val="0065775E"/>
    <w:rsid w:val="00663309"/>
    <w:rsid w:val="0067624F"/>
    <w:rsid w:val="00680331"/>
    <w:rsid w:val="006A402D"/>
    <w:rsid w:val="006F6078"/>
    <w:rsid w:val="006F6AF6"/>
    <w:rsid w:val="00721A9F"/>
    <w:rsid w:val="007560D2"/>
    <w:rsid w:val="007573CA"/>
    <w:rsid w:val="0079630A"/>
    <w:rsid w:val="007B016D"/>
    <w:rsid w:val="007B2DDF"/>
    <w:rsid w:val="007D3537"/>
    <w:rsid w:val="00815942"/>
    <w:rsid w:val="00852E47"/>
    <w:rsid w:val="008A4792"/>
    <w:rsid w:val="008C4C5B"/>
    <w:rsid w:val="008D31E9"/>
    <w:rsid w:val="008E4430"/>
    <w:rsid w:val="008E5472"/>
    <w:rsid w:val="00907753"/>
    <w:rsid w:val="009338D1"/>
    <w:rsid w:val="0094107F"/>
    <w:rsid w:val="00970C3A"/>
    <w:rsid w:val="00970E7F"/>
    <w:rsid w:val="0097313B"/>
    <w:rsid w:val="009935B0"/>
    <w:rsid w:val="009953F8"/>
    <w:rsid w:val="009C7829"/>
    <w:rsid w:val="009D206B"/>
    <w:rsid w:val="009E6DA6"/>
    <w:rsid w:val="009F5555"/>
    <w:rsid w:val="00A17566"/>
    <w:rsid w:val="00A40A48"/>
    <w:rsid w:val="00A62B5D"/>
    <w:rsid w:val="00A85690"/>
    <w:rsid w:val="00A8749C"/>
    <w:rsid w:val="00AA2E34"/>
    <w:rsid w:val="00AF44EE"/>
    <w:rsid w:val="00B064C6"/>
    <w:rsid w:val="00B07FEA"/>
    <w:rsid w:val="00B12A61"/>
    <w:rsid w:val="00B12B5C"/>
    <w:rsid w:val="00B23FB5"/>
    <w:rsid w:val="00B2683B"/>
    <w:rsid w:val="00B323CE"/>
    <w:rsid w:val="00B433BB"/>
    <w:rsid w:val="00B51A43"/>
    <w:rsid w:val="00B52C10"/>
    <w:rsid w:val="00B57BF3"/>
    <w:rsid w:val="00B635F5"/>
    <w:rsid w:val="00B969E7"/>
    <w:rsid w:val="00BB0603"/>
    <w:rsid w:val="00BC0A77"/>
    <w:rsid w:val="00BD28E9"/>
    <w:rsid w:val="00BE1ACB"/>
    <w:rsid w:val="00BE278E"/>
    <w:rsid w:val="00C51E2A"/>
    <w:rsid w:val="00C54E48"/>
    <w:rsid w:val="00C625D3"/>
    <w:rsid w:val="00C949DB"/>
    <w:rsid w:val="00C94C34"/>
    <w:rsid w:val="00CB428B"/>
    <w:rsid w:val="00CD2CD8"/>
    <w:rsid w:val="00CE2FCB"/>
    <w:rsid w:val="00CF0E5C"/>
    <w:rsid w:val="00D13D0E"/>
    <w:rsid w:val="00D23394"/>
    <w:rsid w:val="00D556CB"/>
    <w:rsid w:val="00D56606"/>
    <w:rsid w:val="00D6053D"/>
    <w:rsid w:val="00D769F7"/>
    <w:rsid w:val="00D91DD7"/>
    <w:rsid w:val="00D97E56"/>
    <w:rsid w:val="00DA2986"/>
    <w:rsid w:val="00DA6852"/>
    <w:rsid w:val="00DD7CC7"/>
    <w:rsid w:val="00E02293"/>
    <w:rsid w:val="00E406FB"/>
    <w:rsid w:val="00E6200B"/>
    <w:rsid w:val="00E73E68"/>
    <w:rsid w:val="00EA57D2"/>
    <w:rsid w:val="00EA5A49"/>
    <w:rsid w:val="00EC2080"/>
    <w:rsid w:val="00EC468E"/>
    <w:rsid w:val="00ED238D"/>
    <w:rsid w:val="00ED5C20"/>
    <w:rsid w:val="00EF54BC"/>
    <w:rsid w:val="00F07AD9"/>
    <w:rsid w:val="00F344A0"/>
    <w:rsid w:val="00F570CC"/>
    <w:rsid w:val="00F66538"/>
    <w:rsid w:val="00F77258"/>
    <w:rsid w:val="00F84F40"/>
    <w:rsid w:val="00F85199"/>
    <w:rsid w:val="00F86A0E"/>
    <w:rsid w:val="00F92AFE"/>
    <w:rsid w:val="00FB5275"/>
    <w:rsid w:val="00FB7EB5"/>
    <w:rsid w:val="00FD045C"/>
    <w:rsid w:val="00FE44B9"/>
    <w:rsid w:val="00FF6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852"/>
  </w:style>
  <w:style w:type="paragraph" w:styleId="1">
    <w:name w:val="heading 1"/>
    <w:basedOn w:val="a"/>
    <w:next w:val="a"/>
    <w:link w:val="10"/>
    <w:qFormat/>
    <w:rsid w:val="00F7725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6A402D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6A402D"/>
    <w:rPr>
      <w:rFonts w:ascii="Consolas" w:hAnsi="Consolas"/>
      <w:sz w:val="21"/>
      <w:szCs w:val="21"/>
    </w:rPr>
  </w:style>
  <w:style w:type="paragraph" w:styleId="a5">
    <w:name w:val="Body Text"/>
    <w:basedOn w:val="a"/>
    <w:link w:val="a6"/>
    <w:rsid w:val="006A402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6A40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B57B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B57BF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B57B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link w:val="ab"/>
    <w:rsid w:val="002365B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2365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420B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20BFF"/>
  </w:style>
  <w:style w:type="paragraph" w:styleId="ac">
    <w:name w:val="header"/>
    <w:basedOn w:val="a"/>
    <w:link w:val="ad"/>
    <w:uiPriority w:val="99"/>
    <w:semiHidden/>
    <w:unhideWhenUsed/>
    <w:rsid w:val="00420B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420BFF"/>
  </w:style>
  <w:style w:type="paragraph" w:styleId="ae">
    <w:name w:val="List Paragraph"/>
    <w:basedOn w:val="a"/>
    <w:uiPriority w:val="34"/>
    <w:qFormat/>
    <w:rsid w:val="004E6DD5"/>
    <w:pPr>
      <w:ind w:left="720"/>
      <w:contextualSpacing/>
    </w:pPr>
  </w:style>
  <w:style w:type="paragraph" w:customStyle="1" w:styleId="CharCharCharChar">
    <w:name w:val="Char Char Знак Знак Char Char"/>
    <w:basedOn w:val="a"/>
    <w:rsid w:val="004E7DF5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character" w:customStyle="1" w:styleId="10">
    <w:name w:val="Заголовок 1 Знак"/>
    <w:basedOn w:val="a0"/>
    <w:link w:val="1"/>
    <w:rsid w:val="00F77258"/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character" w:customStyle="1" w:styleId="FontStyle71">
    <w:name w:val="Font Style71"/>
    <w:basedOn w:val="a0"/>
    <w:rsid w:val="00190870"/>
    <w:rPr>
      <w:rFonts w:ascii="Times New Roman" w:hAnsi="Times New Roman" w:cs="Times New Roman" w:hint="default"/>
      <w:sz w:val="20"/>
      <w:szCs w:val="20"/>
    </w:rPr>
  </w:style>
  <w:style w:type="paragraph" w:customStyle="1" w:styleId="Style38">
    <w:name w:val="Style38"/>
    <w:basedOn w:val="a"/>
    <w:rsid w:val="00190870"/>
    <w:pPr>
      <w:widowControl w:val="0"/>
      <w:autoSpaceDE w:val="0"/>
      <w:autoSpaceDN w:val="0"/>
      <w:adjustRightInd w:val="0"/>
      <w:spacing w:after="0" w:line="266" w:lineRule="exact"/>
      <w:ind w:firstLine="2124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customStyle="1" w:styleId="FontStyle49">
    <w:name w:val="Font Style49"/>
    <w:basedOn w:val="a0"/>
    <w:rsid w:val="00190870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6">
    <w:name w:val="Font Style56"/>
    <w:basedOn w:val="a0"/>
    <w:rsid w:val="00190870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styleId="21">
    <w:name w:val="Body Text 2"/>
    <w:basedOn w:val="a"/>
    <w:link w:val="22"/>
    <w:uiPriority w:val="99"/>
    <w:unhideWhenUsed/>
    <w:rsid w:val="00451A6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451A69"/>
  </w:style>
  <w:style w:type="paragraph" w:customStyle="1" w:styleId="Style37">
    <w:name w:val="Style37"/>
    <w:basedOn w:val="a"/>
    <w:rsid w:val="00C51E2A"/>
    <w:pPr>
      <w:widowControl w:val="0"/>
      <w:autoSpaceDE w:val="0"/>
      <w:autoSpaceDN w:val="0"/>
      <w:adjustRightInd w:val="0"/>
      <w:spacing w:after="0" w:line="262" w:lineRule="exact"/>
      <w:ind w:firstLine="886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styleId="af">
    <w:name w:val="Hyperlink"/>
    <w:basedOn w:val="a0"/>
    <w:unhideWhenUsed/>
    <w:rsid w:val="00313C78"/>
    <w:rPr>
      <w:color w:val="0000FF"/>
      <w:u w:val="single"/>
    </w:rPr>
  </w:style>
  <w:style w:type="paragraph" w:styleId="3">
    <w:name w:val="Body Text Indent 3"/>
    <w:basedOn w:val="a"/>
    <w:link w:val="30"/>
    <w:uiPriority w:val="99"/>
    <w:unhideWhenUsed/>
    <w:rsid w:val="00EA5A4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5A49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pgh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D3950-774D-4EDB-BD3B-A522BA2B2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4376</Words>
  <Characters>24945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29263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Бурдинский Антон Андреевич</dc:creator>
  <cp:lastModifiedBy>TyukavkinaTV</cp:lastModifiedBy>
  <cp:revision>2</cp:revision>
  <cp:lastPrinted>2011-02-24T00:52:00Z</cp:lastPrinted>
  <dcterms:created xsi:type="dcterms:W3CDTF">2012-05-31T02:25:00Z</dcterms:created>
  <dcterms:modified xsi:type="dcterms:W3CDTF">2012-05-31T02:25:00Z</dcterms:modified>
</cp:coreProperties>
</file>